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639"/>
      </w:tblGrid>
      <w:tr w:rsidR="0037318D" w:rsidRPr="000835E8" w:rsidTr="00073E14">
        <w:trPr>
          <w:trHeight w:val="835"/>
        </w:trPr>
        <w:tc>
          <w:tcPr>
            <w:tcW w:w="9639" w:type="dxa"/>
            <w:vAlign w:val="center"/>
          </w:tcPr>
          <w:p w:rsidR="0037318D" w:rsidRPr="0092614F" w:rsidRDefault="00027D9E" w:rsidP="00966719">
            <w:pPr>
              <w:spacing w:line="560" w:lineRule="exact"/>
              <w:ind w:left="177" w:hangingChars="65" w:hanging="177"/>
              <w:jc w:val="center"/>
              <w:rPr>
                <w:rFonts w:asciiTheme="majorEastAsia" w:eastAsiaTheme="majorEastAsia" w:hAnsiTheme="majorEastAsia" w:cs="Times New Roman"/>
                <w:b/>
                <w:bCs/>
                <w:sz w:val="36"/>
                <w:szCs w:val="36"/>
              </w:rPr>
            </w:pPr>
            <w:r w:rsidRPr="00027D9E">
              <w:rPr>
                <w:rFonts w:asciiTheme="majorEastAsia" w:eastAsiaTheme="majorEastAsia" w:hAnsiTheme="majorEastAsia" w:cs="ＭＳ ゴシック" w:hint="eastAsia"/>
                <w:b/>
                <w:bCs/>
                <w:sz w:val="28"/>
                <w:szCs w:val="28"/>
              </w:rPr>
              <w:t>２０１９年度</w:t>
            </w:r>
            <w:r w:rsidR="00966719">
              <w:rPr>
                <w:rFonts w:asciiTheme="majorEastAsia" w:eastAsiaTheme="majorEastAsia" w:hAnsiTheme="majorEastAsia" w:cs="ＭＳ ゴシック" w:hint="eastAsia"/>
                <w:b/>
                <w:bCs/>
                <w:sz w:val="28"/>
                <w:szCs w:val="28"/>
              </w:rPr>
              <w:t xml:space="preserve">　</w:t>
            </w:r>
            <w:r w:rsidR="00647CA0" w:rsidRPr="0092614F">
              <w:rPr>
                <w:rFonts w:asciiTheme="majorEastAsia" w:eastAsiaTheme="majorEastAsia" w:hAnsiTheme="majorEastAsia" w:cs="ＭＳ ゴシック" w:hint="eastAsia"/>
                <w:b/>
                <w:bCs/>
                <w:sz w:val="36"/>
                <w:szCs w:val="36"/>
              </w:rPr>
              <w:t>生活学校</w:t>
            </w:r>
            <w:r w:rsidR="0037318D" w:rsidRPr="0092614F">
              <w:rPr>
                <w:rFonts w:asciiTheme="majorEastAsia" w:eastAsiaTheme="majorEastAsia" w:hAnsiTheme="majorEastAsia" w:cs="ＭＳ ゴシック" w:hint="eastAsia"/>
                <w:b/>
                <w:bCs/>
                <w:sz w:val="36"/>
                <w:szCs w:val="36"/>
              </w:rPr>
              <w:t>・</w:t>
            </w:r>
            <w:r w:rsidR="00647CA0" w:rsidRPr="0092614F">
              <w:rPr>
                <w:rFonts w:asciiTheme="majorEastAsia" w:eastAsiaTheme="majorEastAsia" w:hAnsiTheme="majorEastAsia" w:cs="ＭＳ ゴシック" w:hint="eastAsia"/>
                <w:b/>
                <w:bCs/>
                <w:sz w:val="36"/>
                <w:szCs w:val="36"/>
              </w:rPr>
              <w:t>生活会議運動</w:t>
            </w:r>
            <w:r w:rsidR="0037318D" w:rsidRPr="0092614F">
              <w:rPr>
                <w:rFonts w:asciiTheme="majorEastAsia" w:eastAsiaTheme="majorEastAsia" w:hAnsiTheme="majorEastAsia" w:cs="ＭＳ ゴシック" w:hint="eastAsia"/>
                <w:b/>
                <w:bCs/>
                <w:sz w:val="36"/>
                <w:szCs w:val="36"/>
              </w:rPr>
              <w:t>全国</w:t>
            </w:r>
            <w:r w:rsidR="00647CA0" w:rsidRPr="0092614F">
              <w:rPr>
                <w:rFonts w:asciiTheme="majorEastAsia" w:eastAsiaTheme="majorEastAsia" w:hAnsiTheme="majorEastAsia" w:cs="ＭＳ ゴシック" w:hint="eastAsia"/>
                <w:b/>
                <w:bCs/>
                <w:sz w:val="36"/>
                <w:szCs w:val="36"/>
              </w:rPr>
              <w:t>大会</w:t>
            </w:r>
            <w:r w:rsidR="0037318D" w:rsidRPr="0092614F">
              <w:rPr>
                <w:rFonts w:asciiTheme="majorEastAsia" w:eastAsiaTheme="majorEastAsia" w:hAnsiTheme="majorEastAsia" w:cs="ＭＳ ゴシック" w:hint="eastAsia"/>
                <w:b/>
                <w:bCs/>
                <w:sz w:val="36"/>
                <w:szCs w:val="36"/>
              </w:rPr>
              <w:t xml:space="preserve">　開催要項</w:t>
            </w:r>
          </w:p>
          <w:p w:rsidR="0037318D" w:rsidRPr="0092614F" w:rsidRDefault="0037318D" w:rsidP="005B05A8">
            <w:pPr>
              <w:spacing w:line="560" w:lineRule="exact"/>
              <w:jc w:val="center"/>
              <w:rPr>
                <w:rFonts w:asciiTheme="majorEastAsia" w:eastAsiaTheme="majorEastAsia" w:hAnsiTheme="majorEastAsia" w:cs="Times New Roman"/>
                <w:b/>
                <w:bCs/>
                <w:sz w:val="28"/>
                <w:szCs w:val="28"/>
              </w:rPr>
            </w:pPr>
            <w:r w:rsidRPr="0092614F">
              <w:rPr>
                <w:rFonts w:asciiTheme="majorEastAsia" w:eastAsiaTheme="majorEastAsia" w:hAnsiTheme="majorEastAsia" w:cs="ＭＳ ゴシック" w:hint="eastAsia"/>
                <w:b/>
                <w:bCs/>
                <w:sz w:val="28"/>
                <w:szCs w:val="28"/>
              </w:rPr>
              <w:t xml:space="preserve">―　</w:t>
            </w:r>
            <w:r w:rsidR="00EF688B">
              <w:rPr>
                <w:rFonts w:asciiTheme="majorEastAsia" w:eastAsiaTheme="majorEastAsia" w:hAnsiTheme="majorEastAsia" w:cs="ＭＳ ゴシック" w:hint="eastAsia"/>
                <w:b/>
                <w:bCs/>
                <w:sz w:val="28"/>
                <w:szCs w:val="28"/>
              </w:rPr>
              <w:t>新たな全国運動の展開</w:t>
            </w:r>
            <w:r w:rsidR="008C5275">
              <w:rPr>
                <w:rFonts w:asciiTheme="majorEastAsia" w:eastAsiaTheme="majorEastAsia" w:hAnsiTheme="majorEastAsia" w:cs="ＭＳ ゴシック" w:hint="eastAsia"/>
                <w:b/>
                <w:bCs/>
                <w:sz w:val="28"/>
                <w:szCs w:val="28"/>
              </w:rPr>
              <w:t xml:space="preserve">　</w:t>
            </w:r>
            <w:r w:rsidRPr="0092614F">
              <w:rPr>
                <w:rFonts w:asciiTheme="majorEastAsia" w:eastAsiaTheme="majorEastAsia" w:hAnsiTheme="majorEastAsia" w:cs="ＭＳ ゴシック" w:hint="eastAsia"/>
                <w:b/>
                <w:bCs/>
                <w:sz w:val="28"/>
                <w:szCs w:val="28"/>
              </w:rPr>
              <w:t>―</w:t>
            </w:r>
          </w:p>
        </w:tc>
      </w:tr>
    </w:tbl>
    <w:p w:rsidR="007806BD" w:rsidRDefault="007806BD" w:rsidP="00A316B5">
      <w:pPr>
        <w:ind w:firstLineChars="100" w:firstLine="211"/>
        <w:rPr>
          <w:rFonts w:cs="Times New Roman"/>
          <w:sz w:val="22"/>
          <w:szCs w:val="22"/>
        </w:rPr>
      </w:pPr>
    </w:p>
    <w:p w:rsidR="0092614F" w:rsidRPr="003336B5" w:rsidRDefault="0086005D" w:rsidP="00A316B5">
      <w:pPr>
        <w:ind w:firstLineChars="100" w:firstLine="212"/>
        <w:rPr>
          <w:rFonts w:cs="Times New Roman"/>
          <w:b/>
          <w:sz w:val="22"/>
          <w:szCs w:val="22"/>
        </w:rPr>
      </w:pPr>
      <w:r>
        <w:rPr>
          <w:rFonts w:cs="Times New Roman" w:hint="eastAsia"/>
          <w:b/>
          <w:sz w:val="22"/>
          <w:szCs w:val="22"/>
        </w:rPr>
        <w:t>私たちを取り巻く地域社会で</w:t>
      </w:r>
      <w:r w:rsidR="001B5C43" w:rsidRPr="003336B5">
        <w:rPr>
          <w:rFonts w:cs="Times New Roman" w:hint="eastAsia"/>
          <w:b/>
          <w:sz w:val="22"/>
          <w:szCs w:val="22"/>
        </w:rPr>
        <w:t>は、</w:t>
      </w:r>
      <w:r w:rsidR="0092614F" w:rsidRPr="003336B5">
        <w:rPr>
          <w:rFonts w:cs="Times New Roman" w:hint="eastAsia"/>
          <w:b/>
          <w:sz w:val="22"/>
          <w:szCs w:val="22"/>
        </w:rPr>
        <w:t>子育て支援、高齢者支援、</w:t>
      </w:r>
      <w:r w:rsidR="001B5C43" w:rsidRPr="003336B5">
        <w:rPr>
          <w:rFonts w:cs="Times New Roman" w:hint="eastAsia"/>
          <w:b/>
          <w:sz w:val="22"/>
          <w:szCs w:val="22"/>
        </w:rPr>
        <w:t>食、環境</w:t>
      </w:r>
      <w:r w:rsidR="0092614F" w:rsidRPr="003336B5">
        <w:rPr>
          <w:rFonts w:cs="Times New Roman" w:hint="eastAsia"/>
          <w:b/>
          <w:sz w:val="22"/>
          <w:szCs w:val="22"/>
        </w:rPr>
        <w:t>、防災・防犯、地域の活性化など解決を急がなければならない課題が山積しています。これらの課</w:t>
      </w:r>
      <w:r w:rsidR="001B5C43" w:rsidRPr="003336B5">
        <w:rPr>
          <w:rFonts w:cs="Times New Roman" w:hint="eastAsia"/>
          <w:b/>
          <w:sz w:val="22"/>
          <w:szCs w:val="22"/>
        </w:rPr>
        <w:t>題を解決するために、住民同士の助け合いと支え合いによる地域活動が</w:t>
      </w:r>
      <w:r w:rsidR="0092614F" w:rsidRPr="003336B5">
        <w:rPr>
          <w:rFonts w:cs="Times New Roman" w:hint="eastAsia"/>
          <w:b/>
          <w:sz w:val="22"/>
          <w:szCs w:val="22"/>
        </w:rPr>
        <w:t>必要とされています。</w:t>
      </w:r>
    </w:p>
    <w:p w:rsidR="00A316B5" w:rsidRPr="003336B5" w:rsidRDefault="005B05A8" w:rsidP="00A316B5">
      <w:pPr>
        <w:ind w:firstLineChars="100" w:firstLine="212"/>
        <w:rPr>
          <w:rFonts w:cs="Times New Roman"/>
          <w:b/>
          <w:sz w:val="22"/>
          <w:szCs w:val="22"/>
        </w:rPr>
      </w:pPr>
      <w:r>
        <w:rPr>
          <w:rFonts w:cs="Times New Roman" w:hint="eastAsia"/>
          <w:b/>
          <w:sz w:val="22"/>
          <w:szCs w:val="22"/>
        </w:rPr>
        <w:t>そこで</w:t>
      </w:r>
      <w:r w:rsidR="00445A64" w:rsidRPr="003336B5">
        <w:rPr>
          <w:rFonts w:cs="Times New Roman" w:hint="eastAsia"/>
          <w:b/>
          <w:sz w:val="22"/>
          <w:szCs w:val="22"/>
        </w:rPr>
        <w:t>この全国大会では、全国各地において生活学校・生活会議等の地域活動に携わる参加者が一堂に会し、今日的な地域や暮らしの課題を取り上げ、</w:t>
      </w:r>
      <w:r w:rsidR="001B5C43" w:rsidRPr="003336B5">
        <w:rPr>
          <w:rFonts w:cs="Times New Roman" w:hint="eastAsia"/>
          <w:b/>
          <w:sz w:val="22"/>
          <w:szCs w:val="22"/>
        </w:rPr>
        <w:t>事例や</w:t>
      </w:r>
      <w:r w:rsidR="00445A64" w:rsidRPr="003336B5">
        <w:rPr>
          <w:rFonts w:cs="Times New Roman" w:hint="eastAsia"/>
          <w:b/>
          <w:sz w:val="22"/>
          <w:szCs w:val="22"/>
        </w:rPr>
        <w:t>日頃の活動をもとに研究協議するとともに、</w:t>
      </w:r>
      <w:r w:rsidR="001B5C43" w:rsidRPr="003336B5">
        <w:rPr>
          <w:rFonts w:cs="Times New Roman" w:hint="eastAsia"/>
          <w:b/>
          <w:sz w:val="22"/>
          <w:szCs w:val="22"/>
        </w:rPr>
        <w:t>今後の活動の進め方や、</w:t>
      </w:r>
      <w:r w:rsidR="00445A64" w:rsidRPr="003336B5">
        <w:rPr>
          <w:rFonts w:cs="Times New Roman" w:hint="eastAsia"/>
          <w:b/>
          <w:sz w:val="22"/>
          <w:szCs w:val="22"/>
        </w:rPr>
        <w:t>全国的な課題の解決を図ることを目的に開催します。</w:t>
      </w:r>
    </w:p>
    <w:p w:rsidR="00AD7723" w:rsidRPr="00AD7723" w:rsidRDefault="00AD7723" w:rsidP="00CD5D49">
      <w:pPr>
        <w:rPr>
          <w:rFonts w:asciiTheme="majorEastAsia" w:eastAsiaTheme="majorEastAsia" w:hAnsiTheme="majorEastAsia" w:cs="ＭＳ 明朝"/>
          <w:sz w:val="22"/>
          <w:szCs w:val="22"/>
        </w:rPr>
      </w:pPr>
    </w:p>
    <w:p w:rsidR="00966719" w:rsidRPr="001A4C32" w:rsidRDefault="0037318D" w:rsidP="00C73DEE">
      <w:pPr>
        <w:rPr>
          <w:rFonts w:asciiTheme="majorEastAsia" w:eastAsiaTheme="majorEastAsia" w:hAnsiTheme="majorEastAsia" w:cs="ＭＳ 明朝"/>
          <w:b/>
          <w:sz w:val="22"/>
          <w:szCs w:val="22"/>
        </w:rPr>
      </w:pPr>
      <w:r w:rsidRPr="001A4C32">
        <w:rPr>
          <w:rFonts w:asciiTheme="majorEastAsia" w:eastAsiaTheme="majorEastAsia" w:hAnsiTheme="majorEastAsia" w:cs="ＭＳ ゴシック" w:hint="eastAsia"/>
          <w:b/>
          <w:sz w:val="22"/>
          <w:szCs w:val="22"/>
        </w:rPr>
        <w:t>日　程</w:t>
      </w:r>
    </w:p>
    <w:p w:rsidR="00C73DEE" w:rsidRPr="00966719" w:rsidRDefault="00027D9E" w:rsidP="00762282">
      <w:pPr>
        <w:rPr>
          <w:rFonts w:cs="ＭＳ 明朝"/>
          <w:sz w:val="22"/>
          <w:szCs w:val="22"/>
          <w:bdr w:val="single" w:sz="4" w:space="0" w:color="auto"/>
        </w:rPr>
      </w:pPr>
      <w:r w:rsidRPr="00027D9E">
        <w:rPr>
          <w:rFonts w:asciiTheme="majorEastAsia" w:eastAsiaTheme="majorEastAsia" w:hAnsiTheme="majorEastAsia" w:cs="ＭＳ 明朝" w:hint="eastAsia"/>
          <w:b/>
          <w:sz w:val="22"/>
          <w:szCs w:val="22"/>
          <w:bdr w:val="single" w:sz="4" w:space="0" w:color="auto"/>
        </w:rPr>
        <w:t>２０１９</w:t>
      </w:r>
      <w:r w:rsidR="00754DBD" w:rsidRPr="00027D9E">
        <w:rPr>
          <w:rFonts w:asciiTheme="majorEastAsia" w:eastAsiaTheme="majorEastAsia" w:hAnsiTheme="majorEastAsia" w:cs="ＭＳ 明朝" w:hint="eastAsia"/>
          <w:b/>
          <w:sz w:val="22"/>
          <w:szCs w:val="22"/>
          <w:bdr w:val="single" w:sz="4" w:space="0" w:color="auto"/>
        </w:rPr>
        <w:t>年</w:t>
      </w:r>
      <w:r w:rsidR="00754DBD">
        <w:rPr>
          <w:rFonts w:asciiTheme="majorEastAsia" w:eastAsiaTheme="majorEastAsia" w:hAnsiTheme="majorEastAsia" w:cs="ＭＳ 明朝" w:hint="eastAsia"/>
          <w:b/>
          <w:sz w:val="22"/>
          <w:szCs w:val="22"/>
          <w:bdr w:val="single" w:sz="4" w:space="0" w:color="auto"/>
        </w:rPr>
        <w:t>６月４日（火）１３：００～１８：４５</w:t>
      </w:r>
      <w:r w:rsidR="00966719">
        <w:rPr>
          <w:rFonts w:asciiTheme="majorEastAsia" w:eastAsiaTheme="majorEastAsia" w:hAnsiTheme="majorEastAsia" w:cs="ＭＳ 明朝" w:hint="eastAsia"/>
          <w:b/>
          <w:sz w:val="22"/>
          <w:szCs w:val="22"/>
          <w:bdr w:val="single" w:sz="4" w:space="0" w:color="auto"/>
        </w:rPr>
        <w:t xml:space="preserve">　</w:t>
      </w:r>
    </w:p>
    <w:p w:rsidR="00C73DEE" w:rsidRPr="003336B5" w:rsidRDefault="00412AFF" w:rsidP="00BC6C95">
      <w:pPr>
        <w:ind w:firstLineChars="100" w:firstLine="212"/>
        <w:rPr>
          <w:rFonts w:cs="ＭＳ 明朝"/>
          <w:b/>
          <w:sz w:val="22"/>
          <w:szCs w:val="22"/>
        </w:rPr>
      </w:pPr>
      <w:r w:rsidRPr="003336B5">
        <w:rPr>
          <w:rFonts w:cs="ＭＳ 明朝" w:hint="eastAsia"/>
          <w:b/>
          <w:sz w:val="22"/>
          <w:szCs w:val="22"/>
        </w:rPr>
        <w:t>1</w:t>
      </w:r>
      <w:r w:rsidRPr="003336B5">
        <w:rPr>
          <w:rFonts w:cs="ＭＳ 明朝"/>
          <w:b/>
          <w:sz w:val="22"/>
          <w:szCs w:val="22"/>
        </w:rPr>
        <w:t>2</w:t>
      </w:r>
      <w:r w:rsidR="00877261" w:rsidRPr="003336B5">
        <w:rPr>
          <w:rFonts w:cs="ＭＳ 明朝" w:hint="eastAsia"/>
          <w:b/>
          <w:sz w:val="22"/>
          <w:szCs w:val="22"/>
        </w:rPr>
        <w:t>：</w:t>
      </w:r>
      <w:r w:rsidRPr="003336B5">
        <w:rPr>
          <w:rFonts w:cs="ＭＳ 明朝" w:hint="eastAsia"/>
          <w:b/>
          <w:sz w:val="22"/>
          <w:szCs w:val="22"/>
        </w:rPr>
        <w:t>00</w:t>
      </w:r>
      <w:r w:rsidR="00877261" w:rsidRPr="003336B5">
        <w:rPr>
          <w:rFonts w:cs="ＭＳ 明朝" w:hint="eastAsia"/>
          <w:b/>
          <w:sz w:val="22"/>
          <w:szCs w:val="22"/>
        </w:rPr>
        <w:t>～</w:t>
      </w:r>
      <w:r w:rsidRPr="003336B5">
        <w:rPr>
          <w:rFonts w:cs="ＭＳ 明朝" w:hint="eastAsia"/>
          <w:b/>
          <w:sz w:val="22"/>
          <w:szCs w:val="22"/>
        </w:rPr>
        <w:t>13</w:t>
      </w:r>
      <w:r w:rsidR="00877261" w:rsidRPr="003336B5">
        <w:rPr>
          <w:rFonts w:cs="ＭＳ 明朝" w:hint="eastAsia"/>
          <w:b/>
          <w:sz w:val="22"/>
          <w:szCs w:val="22"/>
        </w:rPr>
        <w:t>：</w:t>
      </w:r>
      <w:r w:rsidRPr="003336B5">
        <w:rPr>
          <w:rFonts w:cs="ＭＳ 明朝" w:hint="eastAsia"/>
          <w:b/>
          <w:sz w:val="22"/>
          <w:szCs w:val="22"/>
        </w:rPr>
        <w:t>0</w:t>
      </w:r>
      <w:r w:rsidR="00877261" w:rsidRPr="003336B5">
        <w:rPr>
          <w:rFonts w:cs="ＭＳ 明朝" w:hint="eastAsia"/>
          <w:b/>
          <w:sz w:val="22"/>
          <w:szCs w:val="22"/>
        </w:rPr>
        <w:t>0</w:t>
      </w:r>
      <w:r w:rsidR="00877261" w:rsidRPr="003336B5">
        <w:rPr>
          <w:rFonts w:cs="ＭＳ 明朝" w:hint="eastAsia"/>
          <w:b/>
          <w:sz w:val="22"/>
          <w:szCs w:val="22"/>
        </w:rPr>
        <w:t xml:space="preserve">　</w:t>
      </w:r>
      <w:r w:rsidR="00276947" w:rsidRPr="003336B5">
        <w:rPr>
          <w:rFonts w:cs="ＭＳ 明朝" w:hint="eastAsia"/>
          <w:b/>
          <w:sz w:val="22"/>
          <w:szCs w:val="22"/>
        </w:rPr>
        <w:t>開場</w:t>
      </w:r>
      <w:r w:rsidR="00192A1D">
        <w:rPr>
          <w:rFonts w:cs="ＭＳ 明朝"/>
          <w:b/>
          <w:sz w:val="22"/>
          <w:szCs w:val="22"/>
        </w:rPr>
        <w:tab/>
      </w:r>
      <w:r w:rsidR="00192A1D">
        <w:rPr>
          <w:rFonts w:cs="ＭＳ 明朝"/>
          <w:b/>
          <w:sz w:val="22"/>
          <w:szCs w:val="22"/>
        </w:rPr>
        <w:tab/>
      </w:r>
      <w:r w:rsidR="00192A1D">
        <w:rPr>
          <w:rFonts w:cs="ＭＳ 明朝"/>
          <w:b/>
          <w:sz w:val="22"/>
          <w:szCs w:val="22"/>
        </w:rPr>
        <w:tab/>
      </w:r>
      <w:r w:rsidR="00192A1D">
        <w:rPr>
          <w:rFonts w:cs="ＭＳ 明朝"/>
          <w:b/>
          <w:sz w:val="22"/>
          <w:szCs w:val="22"/>
        </w:rPr>
        <w:tab/>
      </w:r>
      <w:r w:rsidR="00192A1D">
        <w:rPr>
          <w:rFonts w:cs="ＭＳ 明朝"/>
          <w:b/>
          <w:sz w:val="22"/>
          <w:szCs w:val="22"/>
        </w:rPr>
        <w:tab/>
      </w:r>
      <w:r w:rsidR="00192A1D">
        <w:rPr>
          <w:rFonts w:cs="ＭＳ 明朝"/>
          <w:b/>
          <w:sz w:val="22"/>
          <w:szCs w:val="22"/>
        </w:rPr>
        <w:tab/>
      </w:r>
    </w:p>
    <w:p w:rsidR="00C73DEE" w:rsidRPr="003336B5" w:rsidRDefault="00412AFF" w:rsidP="00BC6C95">
      <w:pPr>
        <w:ind w:firstLineChars="100" w:firstLine="212"/>
        <w:rPr>
          <w:rFonts w:cs="ＭＳ 明朝"/>
          <w:b/>
          <w:sz w:val="22"/>
          <w:szCs w:val="22"/>
        </w:rPr>
      </w:pPr>
      <w:r w:rsidRPr="003336B5">
        <w:rPr>
          <w:rFonts w:cs="ＭＳ 明朝" w:hint="eastAsia"/>
          <w:b/>
          <w:sz w:val="22"/>
          <w:szCs w:val="22"/>
        </w:rPr>
        <w:t>13</w:t>
      </w:r>
      <w:r w:rsidR="00877261" w:rsidRPr="003336B5">
        <w:rPr>
          <w:rFonts w:cs="ＭＳ 明朝" w:hint="eastAsia"/>
          <w:b/>
          <w:sz w:val="22"/>
          <w:szCs w:val="22"/>
        </w:rPr>
        <w:t>：</w:t>
      </w:r>
      <w:r w:rsidRPr="003336B5">
        <w:rPr>
          <w:rFonts w:cs="ＭＳ 明朝" w:hint="eastAsia"/>
          <w:b/>
          <w:sz w:val="22"/>
          <w:szCs w:val="22"/>
        </w:rPr>
        <w:t>0</w:t>
      </w:r>
      <w:r w:rsidR="00877261" w:rsidRPr="003336B5">
        <w:rPr>
          <w:rFonts w:cs="ＭＳ 明朝" w:hint="eastAsia"/>
          <w:b/>
          <w:sz w:val="22"/>
          <w:szCs w:val="22"/>
        </w:rPr>
        <w:t>0</w:t>
      </w:r>
      <w:r w:rsidR="00877261" w:rsidRPr="003336B5">
        <w:rPr>
          <w:rFonts w:cs="ＭＳ 明朝" w:hint="eastAsia"/>
          <w:b/>
          <w:sz w:val="22"/>
          <w:szCs w:val="22"/>
        </w:rPr>
        <w:t>～</w:t>
      </w:r>
      <w:r w:rsidRPr="003336B5">
        <w:rPr>
          <w:rFonts w:cs="ＭＳ 明朝" w:hint="eastAsia"/>
          <w:b/>
          <w:sz w:val="22"/>
          <w:szCs w:val="22"/>
        </w:rPr>
        <w:t>13</w:t>
      </w:r>
      <w:r w:rsidR="00877261" w:rsidRPr="003336B5">
        <w:rPr>
          <w:rFonts w:cs="ＭＳ 明朝" w:hint="eastAsia"/>
          <w:b/>
          <w:sz w:val="22"/>
          <w:szCs w:val="22"/>
        </w:rPr>
        <w:t>：</w:t>
      </w:r>
      <w:r w:rsidRPr="003336B5">
        <w:rPr>
          <w:rFonts w:cs="ＭＳ 明朝" w:hint="eastAsia"/>
          <w:b/>
          <w:sz w:val="22"/>
          <w:szCs w:val="22"/>
        </w:rPr>
        <w:t>1</w:t>
      </w:r>
      <w:r w:rsidR="00877261" w:rsidRPr="003336B5">
        <w:rPr>
          <w:rFonts w:cs="ＭＳ 明朝" w:hint="eastAsia"/>
          <w:b/>
          <w:sz w:val="22"/>
          <w:szCs w:val="22"/>
        </w:rPr>
        <w:t>0</w:t>
      </w:r>
      <w:r w:rsidR="00877261" w:rsidRPr="003336B5">
        <w:rPr>
          <w:rFonts w:cs="ＭＳ 明朝" w:hint="eastAsia"/>
          <w:b/>
          <w:sz w:val="22"/>
          <w:szCs w:val="22"/>
        </w:rPr>
        <w:t xml:space="preserve">　開会行事</w:t>
      </w:r>
      <w:r w:rsidR="00CE0B28">
        <w:rPr>
          <w:rFonts w:cs="ＭＳ 明朝" w:hint="eastAsia"/>
          <w:b/>
          <w:sz w:val="22"/>
          <w:szCs w:val="22"/>
        </w:rPr>
        <w:t>（カルチャー棟小ホール</w:t>
      </w:r>
      <w:r w:rsidR="00C73DEE" w:rsidRPr="003336B5">
        <w:rPr>
          <w:rFonts w:cs="ＭＳ 明朝" w:hint="eastAsia"/>
          <w:b/>
          <w:sz w:val="22"/>
          <w:szCs w:val="22"/>
        </w:rPr>
        <w:t>）</w:t>
      </w:r>
    </w:p>
    <w:p w:rsidR="00B76A53" w:rsidRDefault="00412AFF" w:rsidP="00B76A53">
      <w:pPr>
        <w:ind w:firstLineChars="100" w:firstLine="212"/>
        <w:rPr>
          <w:rFonts w:cs="ＭＳ 明朝"/>
          <w:b/>
          <w:sz w:val="22"/>
          <w:szCs w:val="22"/>
        </w:rPr>
      </w:pPr>
      <w:r w:rsidRPr="003336B5">
        <w:rPr>
          <w:rFonts w:cs="ＭＳ 明朝" w:hint="eastAsia"/>
          <w:b/>
          <w:sz w:val="22"/>
          <w:szCs w:val="22"/>
        </w:rPr>
        <w:t>13</w:t>
      </w:r>
      <w:r w:rsidR="00877261" w:rsidRPr="003336B5">
        <w:rPr>
          <w:rFonts w:cs="ＭＳ 明朝" w:hint="eastAsia"/>
          <w:b/>
          <w:sz w:val="22"/>
          <w:szCs w:val="22"/>
        </w:rPr>
        <w:t>：</w:t>
      </w:r>
      <w:r w:rsidRPr="003336B5">
        <w:rPr>
          <w:rFonts w:cs="ＭＳ 明朝" w:hint="eastAsia"/>
          <w:b/>
          <w:sz w:val="22"/>
          <w:szCs w:val="22"/>
        </w:rPr>
        <w:t>1</w:t>
      </w:r>
      <w:r w:rsidR="00877261" w:rsidRPr="003336B5">
        <w:rPr>
          <w:rFonts w:cs="ＭＳ 明朝" w:hint="eastAsia"/>
          <w:b/>
          <w:sz w:val="22"/>
          <w:szCs w:val="22"/>
        </w:rPr>
        <w:t>0</w:t>
      </w:r>
      <w:r w:rsidR="00877261" w:rsidRPr="003336B5">
        <w:rPr>
          <w:rFonts w:cs="ＭＳ 明朝" w:hint="eastAsia"/>
          <w:b/>
          <w:sz w:val="22"/>
          <w:szCs w:val="22"/>
        </w:rPr>
        <w:t>～</w:t>
      </w:r>
      <w:r w:rsidR="00877261" w:rsidRPr="003336B5">
        <w:rPr>
          <w:rFonts w:cs="ＭＳ 明朝" w:hint="eastAsia"/>
          <w:b/>
          <w:sz w:val="22"/>
          <w:szCs w:val="22"/>
        </w:rPr>
        <w:t>13</w:t>
      </w:r>
      <w:r w:rsidR="00877261" w:rsidRPr="003336B5">
        <w:rPr>
          <w:rFonts w:cs="ＭＳ 明朝" w:hint="eastAsia"/>
          <w:b/>
          <w:sz w:val="22"/>
          <w:szCs w:val="22"/>
        </w:rPr>
        <w:t>：</w:t>
      </w:r>
      <w:r w:rsidRPr="003336B5">
        <w:rPr>
          <w:rFonts w:cs="ＭＳ 明朝" w:hint="eastAsia"/>
          <w:b/>
          <w:sz w:val="22"/>
          <w:szCs w:val="22"/>
        </w:rPr>
        <w:t>3</w:t>
      </w:r>
      <w:r w:rsidR="00877261" w:rsidRPr="003336B5">
        <w:rPr>
          <w:rFonts w:cs="ＭＳ 明朝" w:hint="eastAsia"/>
          <w:b/>
          <w:sz w:val="22"/>
          <w:szCs w:val="22"/>
        </w:rPr>
        <w:t>5</w:t>
      </w:r>
      <w:r w:rsidR="00877261" w:rsidRPr="003336B5">
        <w:rPr>
          <w:rFonts w:cs="ＭＳ 明朝" w:hint="eastAsia"/>
          <w:b/>
          <w:sz w:val="22"/>
          <w:szCs w:val="22"/>
        </w:rPr>
        <w:t xml:space="preserve">　表彰式</w:t>
      </w:r>
      <w:r w:rsidR="00FD4E80">
        <w:rPr>
          <w:rFonts w:cs="ＭＳ 明朝"/>
          <w:b/>
          <w:sz w:val="22"/>
          <w:szCs w:val="22"/>
        </w:rPr>
        <w:tab/>
      </w:r>
      <w:r w:rsidR="00FD4E80">
        <w:rPr>
          <w:rFonts w:cs="ＭＳ 明朝"/>
          <w:b/>
          <w:sz w:val="22"/>
          <w:szCs w:val="22"/>
        </w:rPr>
        <w:tab/>
      </w:r>
      <w:r w:rsidR="00FD4E80">
        <w:rPr>
          <w:rFonts w:cs="ＭＳ 明朝"/>
          <w:b/>
          <w:sz w:val="22"/>
          <w:szCs w:val="22"/>
        </w:rPr>
        <w:tab/>
      </w:r>
      <w:r w:rsidR="00FD4E80">
        <w:rPr>
          <w:rFonts w:cs="ＭＳ 明朝"/>
          <w:b/>
          <w:sz w:val="22"/>
          <w:szCs w:val="22"/>
        </w:rPr>
        <w:tab/>
      </w:r>
      <w:r w:rsidR="00FD4E80">
        <w:rPr>
          <w:rFonts w:cs="ＭＳ 明朝"/>
          <w:b/>
          <w:sz w:val="22"/>
          <w:szCs w:val="22"/>
        </w:rPr>
        <w:tab/>
      </w:r>
    </w:p>
    <w:p w:rsidR="00B76A53" w:rsidRPr="00192A1D" w:rsidRDefault="00877261" w:rsidP="00B76A53">
      <w:pPr>
        <w:ind w:firstLineChars="100" w:firstLine="212"/>
        <w:rPr>
          <w:rFonts w:cs="ＭＳ 明朝"/>
          <w:b/>
          <w:sz w:val="22"/>
          <w:szCs w:val="22"/>
        </w:rPr>
      </w:pPr>
      <w:r w:rsidRPr="003336B5">
        <w:rPr>
          <w:rFonts w:cs="ＭＳ 明朝" w:hint="eastAsia"/>
          <w:b/>
          <w:sz w:val="22"/>
          <w:szCs w:val="22"/>
        </w:rPr>
        <w:t>13</w:t>
      </w:r>
      <w:r w:rsidRPr="003336B5">
        <w:rPr>
          <w:rFonts w:cs="ＭＳ 明朝" w:hint="eastAsia"/>
          <w:b/>
          <w:sz w:val="22"/>
          <w:szCs w:val="22"/>
        </w:rPr>
        <w:t>：</w:t>
      </w:r>
      <w:r w:rsidR="00412AFF" w:rsidRPr="003336B5">
        <w:rPr>
          <w:rFonts w:cs="ＭＳ 明朝" w:hint="eastAsia"/>
          <w:b/>
          <w:sz w:val="22"/>
          <w:szCs w:val="22"/>
        </w:rPr>
        <w:t>4</w:t>
      </w:r>
      <w:r w:rsidRPr="003336B5">
        <w:rPr>
          <w:rFonts w:cs="ＭＳ 明朝" w:hint="eastAsia"/>
          <w:b/>
          <w:sz w:val="22"/>
          <w:szCs w:val="22"/>
        </w:rPr>
        <w:t>0</w:t>
      </w:r>
      <w:r w:rsidRPr="003336B5">
        <w:rPr>
          <w:rFonts w:cs="ＭＳ 明朝" w:hint="eastAsia"/>
          <w:b/>
          <w:sz w:val="22"/>
          <w:szCs w:val="22"/>
        </w:rPr>
        <w:t>～</w:t>
      </w:r>
      <w:r w:rsidRPr="003336B5">
        <w:rPr>
          <w:rFonts w:cs="ＭＳ 明朝" w:hint="eastAsia"/>
          <w:b/>
          <w:sz w:val="22"/>
          <w:szCs w:val="22"/>
        </w:rPr>
        <w:t>14</w:t>
      </w:r>
      <w:r w:rsidRPr="003336B5">
        <w:rPr>
          <w:rFonts w:cs="ＭＳ 明朝" w:hint="eastAsia"/>
          <w:b/>
          <w:sz w:val="22"/>
          <w:szCs w:val="22"/>
        </w:rPr>
        <w:t>：</w:t>
      </w:r>
      <w:r w:rsidR="00412AFF" w:rsidRPr="003336B5">
        <w:rPr>
          <w:rFonts w:cs="ＭＳ 明朝" w:hint="eastAsia"/>
          <w:b/>
          <w:sz w:val="22"/>
          <w:szCs w:val="22"/>
        </w:rPr>
        <w:t>4</w:t>
      </w:r>
      <w:r w:rsidRPr="003336B5">
        <w:rPr>
          <w:rFonts w:cs="ＭＳ 明朝" w:hint="eastAsia"/>
          <w:b/>
          <w:sz w:val="22"/>
          <w:szCs w:val="22"/>
        </w:rPr>
        <w:t>0</w:t>
      </w:r>
      <w:r w:rsidR="00137D09" w:rsidRPr="003336B5">
        <w:rPr>
          <w:rFonts w:cs="ＭＳ 明朝" w:hint="eastAsia"/>
          <w:b/>
          <w:sz w:val="22"/>
          <w:szCs w:val="22"/>
        </w:rPr>
        <w:t xml:space="preserve">　</w:t>
      </w:r>
      <w:r w:rsidRPr="00FD4E80">
        <w:rPr>
          <w:rFonts w:cs="ＭＳ 明朝" w:hint="eastAsia"/>
          <w:b/>
          <w:sz w:val="22"/>
          <w:szCs w:val="22"/>
        </w:rPr>
        <w:t>講演</w:t>
      </w:r>
      <w:r w:rsidR="00412AFF" w:rsidRPr="00FD4E80">
        <w:rPr>
          <w:rFonts w:asciiTheme="minorEastAsia" w:eastAsiaTheme="minorEastAsia" w:hAnsiTheme="minorEastAsia" w:cs="ＭＳ 明朝" w:hint="eastAsia"/>
          <w:b/>
          <w:sz w:val="22"/>
          <w:szCs w:val="22"/>
        </w:rPr>
        <w:t>「</w:t>
      </w:r>
      <w:r w:rsidR="00754DBD">
        <w:rPr>
          <w:rFonts w:asciiTheme="minorEastAsia" w:eastAsiaTheme="minorEastAsia" w:hAnsiTheme="minorEastAsia" w:cs="ＭＳ 明朝" w:hint="eastAsia"/>
          <w:b/>
          <w:sz w:val="22"/>
          <w:szCs w:val="22"/>
        </w:rPr>
        <w:t>子どもの居場所づくり</w:t>
      </w:r>
      <w:r w:rsidR="00192A1D" w:rsidRPr="00FD4E80">
        <w:rPr>
          <w:rFonts w:asciiTheme="minorEastAsia" w:eastAsiaTheme="minorEastAsia" w:hAnsiTheme="minorEastAsia" w:cs="ＭＳ 明朝" w:hint="eastAsia"/>
          <w:b/>
          <w:sz w:val="22"/>
          <w:szCs w:val="22"/>
        </w:rPr>
        <w:t>」</w:t>
      </w:r>
      <w:r w:rsidR="00B76A53">
        <w:rPr>
          <w:rFonts w:asciiTheme="minorEastAsia" w:eastAsiaTheme="minorEastAsia" w:hAnsiTheme="minorEastAsia" w:cs="ＭＳ 明朝"/>
          <w:b/>
          <w:sz w:val="22"/>
          <w:szCs w:val="22"/>
        </w:rPr>
        <w:tab/>
      </w:r>
      <w:r w:rsidR="00B76A53">
        <w:rPr>
          <w:rFonts w:asciiTheme="minorEastAsia" w:eastAsiaTheme="minorEastAsia" w:hAnsiTheme="minorEastAsia" w:cs="ＭＳ 明朝"/>
          <w:b/>
          <w:sz w:val="22"/>
          <w:szCs w:val="22"/>
        </w:rPr>
        <w:tab/>
      </w:r>
      <w:r w:rsidR="00B76A53">
        <w:rPr>
          <w:rFonts w:asciiTheme="minorEastAsia" w:eastAsiaTheme="minorEastAsia" w:hAnsiTheme="minorEastAsia" w:cs="ＭＳ 明朝"/>
          <w:b/>
          <w:sz w:val="22"/>
          <w:szCs w:val="22"/>
        </w:rPr>
        <w:tab/>
      </w:r>
    </w:p>
    <w:p w:rsidR="00CE0B28" w:rsidRDefault="00FD4E80" w:rsidP="00CE0B28">
      <w:pPr>
        <w:ind w:right="848" w:firstLineChars="1000" w:firstLine="2117"/>
        <w:rPr>
          <w:rFonts w:cs="ＭＳ 明朝"/>
          <w:b/>
          <w:sz w:val="22"/>
          <w:szCs w:val="22"/>
        </w:rPr>
      </w:pPr>
      <w:r w:rsidRPr="00FD4E80">
        <w:rPr>
          <w:rFonts w:cs="ＭＳ 明朝" w:hint="eastAsia"/>
          <w:b/>
          <w:sz w:val="22"/>
          <w:szCs w:val="22"/>
        </w:rPr>
        <w:t>講師：</w:t>
      </w:r>
      <w:r w:rsidR="00B76A53" w:rsidRPr="00B76A53">
        <w:rPr>
          <w:rFonts w:cs="ＭＳ 明朝" w:hint="eastAsia"/>
          <w:b/>
          <w:sz w:val="22"/>
          <w:szCs w:val="22"/>
        </w:rPr>
        <w:t>内閣府政策統括官（共生社会政策担当）付</w:t>
      </w:r>
    </w:p>
    <w:p w:rsidR="00B76A53" w:rsidRPr="00FD4E80" w:rsidRDefault="00B76A53" w:rsidP="00CE0B28">
      <w:pPr>
        <w:ind w:right="-1" w:firstLineChars="1300" w:firstLine="2751"/>
        <w:rPr>
          <w:rFonts w:cs="ＭＳ 明朝"/>
          <w:b/>
          <w:sz w:val="22"/>
          <w:szCs w:val="22"/>
        </w:rPr>
      </w:pPr>
      <w:r w:rsidRPr="00B76A53">
        <w:rPr>
          <w:rFonts w:cs="ＭＳ 明朝" w:hint="eastAsia"/>
          <w:b/>
          <w:sz w:val="22"/>
          <w:szCs w:val="22"/>
        </w:rPr>
        <w:t>参事官（子どもの貧困対策担当）付</w:t>
      </w:r>
      <w:r w:rsidR="00CE0B28">
        <w:rPr>
          <w:rFonts w:cs="ＭＳ 明朝" w:hint="eastAsia"/>
          <w:b/>
          <w:sz w:val="22"/>
          <w:szCs w:val="22"/>
        </w:rPr>
        <w:t xml:space="preserve">　</w:t>
      </w:r>
      <w:r w:rsidR="00EF688B">
        <w:rPr>
          <w:rFonts w:cs="ＭＳ 明朝" w:hint="eastAsia"/>
          <w:b/>
          <w:sz w:val="22"/>
          <w:szCs w:val="22"/>
        </w:rPr>
        <w:t xml:space="preserve">参事官補佐　井関　</w:t>
      </w:r>
      <w:r w:rsidRPr="00B76A53">
        <w:rPr>
          <w:rFonts w:cs="ＭＳ 明朝" w:hint="eastAsia"/>
          <w:b/>
          <w:sz w:val="22"/>
          <w:szCs w:val="22"/>
        </w:rPr>
        <w:t>大洋</w:t>
      </w:r>
      <w:r w:rsidR="00CE0B28">
        <w:rPr>
          <w:rFonts w:cs="ＭＳ 明朝" w:hint="eastAsia"/>
          <w:b/>
          <w:sz w:val="22"/>
          <w:szCs w:val="22"/>
        </w:rPr>
        <w:t xml:space="preserve">　</w:t>
      </w:r>
      <w:r>
        <w:rPr>
          <w:rFonts w:cs="ＭＳ 明朝" w:hint="eastAsia"/>
          <w:b/>
          <w:sz w:val="22"/>
          <w:szCs w:val="22"/>
        </w:rPr>
        <w:t>氏</w:t>
      </w:r>
    </w:p>
    <w:p w:rsidR="00C73DEE" w:rsidRPr="003336B5" w:rsidRDefault="00877261" w:rsidP="00BC6C95">
      <w:pPr>
        <w:ind w:firstLineChars="100" w:firstLine="212"/>
        <w:rPr>
          <w:rFonts w:cs="ＭＳ 明朝"/>
          <w:b/>
          <w:sz w:val="22"/>
          <w:szCs w:val="22"/>
        </w:rPr>
      </w:pPr>
      <w:r w:rsidRPr="003336B5">
        <w:rPr>
          <w:rFonts w:cs="ＭＳ 明朝" w:hint="eastAsia"/>
          <w:b/>
          <w:sz w:val="22"/>
          <w:szCs w:val="22"/>
        </w:rPr>
        <w:t>14</w:t>
      </w:r>
      <w:r w:rsidRPr="003336B5">
        <w:rPr>
          <w:rFonts w:cs="ＭＳ 明朝" w:hint="eastAsia"/>
          <w:b/>
          <w:sz w:val="22"/>
          <w:szCs w:val="22"/>
        </w:rPr>
        <w:t>：</w:t>
      </w:r>
      <w:r w:rsidR="00412AFF" w:rsidRPr="003336B5">
        <w:rPr>
          <w:rFonts w:cs="ＭＳ 明朝" w:hint="eastAsia"/>
          <w:b/>
          <w:sz w:val="22"/>
          <w:szCs w:val="22"/>
        </w:rPr>
        <w:t>4</w:t>
      </w:r>
      <w:r w:rsidR="00754DBD">
        <w:rPr>
          <w:rFonts w:cs="ＭＳ 明朝" w:hint="eastAsia"/>
          <w:b/>
          <w:sz w:val="22"/>
          <w:szCs w:val="22"/>
        </w:rPr>
        <w:t>0</w:t>
      </w:r>
      <w:r w:rsidRPr="003336B5">
        <w:rPr>
          <w:rFonts w:cs="ＭＳ 明朝" w:hint="eastAsia"/>
          <w:b/>
          <w:sz w:val="22"/>
          <w:szCs w:val="22"/>
        </w:rPr>
        <w:t>～</w:t>
      </w:r>
      <w:r w:rsidR="00754DBD">
        <w:rPr>
          <w:rFonts w:cs="ＭＳ 明朝" w:hint="eastAsia"/>
          <w:b/>
          <w:sz w:val="22"/>
          <w:szCs w:val="22"/>
        </w:rPr>
        <w:t>14</w:t>
      </w:r>
      <w:r w:rsidRPr="003336B5">
        <w:rPr>
          <w:rFonts w:cs="ＭＳ 明朝" w:hint="eastAsia"/>
          <w:b/>
          <w:sz w:val="22"/>
          <w:szCs w:val="22"/>
        </w:rPr>
        <w:t>：</w:t>
      </w:r>
      <w:r w:rsidR="00754DBD">
        <w:rPr>
          <w:rFonts w:cs="ＭＳ 明朝" w:hint="eastAsia"/>
          <w:b/>
          <w:sz w:val="22"/>
          <w:szCs w:val="22"/>
        </w:rPr>
        <w:t>55</w:t>
      </w:r>
      <w:r w:rsidRPr="003336B5">
        <w:rPr>
          <w:rFonts w:cs="ＭＳ 明朝" w:hint="eastAsia"/>
          <w:b/>
          <w:sz w:val="22"/>
          <w:szCs w:val="22"/>
        </w:rPr>
        <w:t xml:space="preserve">　</w:t>
      </w:r>
      <w:r w:rsidR="00765424">
        <w:rPr>
          <w:rFonts w:cs="ＭＳ 明朝" w:hint="eastAsia"/>
          <w:b/>
          <w:sz w:val="22"/>
          <w:szCs w:val="22"/>
        </w:rPr>
        <w:t>全体会「全国運動について」</w:t>
      </w:r>
    </w:p>
    <w:p w:rsidR="00C73DEE" w:rsidRPr="003336B5" w:rsidRDefault="00877261" w:rsidP="00BC6C95">
      <w:pPr>
        <w:ind w:firstLineChars="100" w:firstLine="212"/>
        <w:rPr>
          <w:rFonts w:cs="ＭＳ 明朝"/>
          <w:b/>
          <w:sz w:val="22"/>
          <w:szCs w:val="22"/>
        </w:rPr>
      </w:pPr>
      <w:r w:rsidRPr="003336B5">
        <w:rPr>
          <w:rFonts w:cs="ＭＳ 明朝" w:hint="eastAsia"/>
          <w:b/>
          <w:sz w:val="22"/>
          <w:szCs w:val="22"/>
        </w:rPr>
        <w:t>15</w:t>
      </w:r>
      <w:r w:rsidR="0037318D" w:rsidRPr="003336B5">
        <w:rPr>
          <w:rFonts w:cs="ＭＳ 明朝" w:hint="eastAsia"/>
          <w:b/>
          <w:sz w:val="22"/>
          <w:szCs w:val="22"/>
        </w:rPr>
        <w:t>：</w:t>
      </w:r>
      <w:r w:rsidR="00412AFF" w:rsidRPr="003336B5">
        <w:rPr>
          <w:rFonts w:cs="ＭＳ 明朝" w:hint="eastAsia"/>
          <w:b/>
          <w:sz w:val="22"/>
          <w:szCs w:val="22"/>
        </w:rPr>
        <w:t>15</w:t>
      </w:r>
      <w:r w:rsidR="0037318D" w:rsidRPr="003336B5">
        <w:rPr>
          <w:rFonts w:cs="ＭＳ 明朝" w:hint="eastAsia"/>
          <w:b/>
          <w:sz w:val="22"/>
          <w:szCs w:val="22"/>
        </w:rPr>
        <w:t>～</w:t>
      </w:r>
      <w:r w:rsidR="00412AFF" w:rsidRPr="003336B5">
        <w:rPr>
          <w:rFonts w:cs="ＭＳ 明朝" w:hint="eastAsia"/>
          <w:b/>
          <w:sz w:val="22"/>
          <w:szCs w:val="22"/>
        </w:rPr>
        <w:t>16</w:t>
      </w:r>
      <w:r w:rsidR="0037318D" w:rsidRPr="003336B5">
        <w:rPr>
          <w:rFonts w:cs="ＭＳ 明朝" w:hint="eastAsia"/>
          <w:b/>
          <w:sz w:val="22"/>
          <w:szCs w:val="22"/>
        </w:rPr>
        <w:t>：</w:t>
      </w:r>
      <w:r w:rsidR="00754DBD">
        <w:rPr>
          <w:rFonts w:cs="ＭＳ 明朝" w:hint="eastAsia"/>
          <w:b/>
          <w:sz w:val="22"/>
          <w:szCs w:val="22"/>
        </w:rPr>
        <w:t>50</w:t>
      </w:r>
      <w:r w:rsidRPr="003336B5">
        <w:rPr>
          <w:rFonts w:cs="ＭＳ 明朝" w:hint="eastAsia"/>
          <w:b/>
          <w:sz w:val="22"/>
          <w:szCs w:val="22"/>
        </w:rPr>
        <w:t xml:space="preserve">　</w:t>
      </w:r>
      <w:r w:rsidR="004D7AAC" w:rsidRPr="003336B5">
        <w:rPr>
          <w:rFonts w:cs="ＭＳ 明朝" w:hint="eastAsia"/>
          <w:b/>
          <w:sz w:val="22"/>
          <w:szCs w:val="22"/>
        </w:rPr>
        <w:t>分科会</w:t>
      </w:r>
      <w:r w:rsidR="00CE0B28">
        <w:rPr>
          <w:rFonts w:cs="ＭＳ 明朝" w:hint="eastAsia"/>
          <w:b/>
          <w:sz w:val="22"/>
          <w:szCs w:val="22"/>
        </w:rPr>
        <w:t>（センター棟各会場）</w:t>
      </w:r>
    </w:p>
    <w:p w:rsidR="004D7AAC" w:rsidRPr="00B11335" w:rsidRDefault="00C73DEE" w:rsidP="00BC6C95">
      <w:pPr>
        <w:ind w:left="1238" w:firstLine="840"/>
        <w:rPr>
          <w:rFonts w:cs="ＭＳ 明朝"/>
          <w:b/>
          <w:sz w:val="22"/>
          <w:szCs w:val="22"/>
        </w:rPr>
      </w:pPr>
      <w:r w:rsidRPr="003336B5">
        <w:rPr>
          <w:rFonts w:cs="ＭＳ 明朝" w:hint="eastAsia"/>
          <w:b/>
          <w:sz w:val="22"/>
          <w:szCs w:val="22"/>
        </w:rPr>
        <w:t>第１</w:t>
      </w:r>
      <w:r w:rsidR="00754DBD">
        <w:rPr>
          <w:rFonts w:cs="ＭＳ 明朝" w:hint="eastAsia"/>
          <w:b/>
          <w:sz w:val="22"/>
          <w:szCs w:val="22"/>
        </w:rPr>
        <w:t>・全国運動</w:t>
      </w:r>
      <w:r w:rsidRPr="003336B5">
        <w:rPr>
          <w:rFonts w:cs="ＭＳ 明朝" w:hint="eastAsia"/>
          <w:b/>
          <w:sz w:val="22"/>
          <w:szCs w:val="22"/>
        </w:rPr>
        <w:t>分科会</w:t>
      </w:r>
      <w:r w:rsidRPr="008C5275">
        <w:rPr>
          <w:rFonts w:cs="ＭＳ 明朝" w:hint="eastAsia"/>
          <w:b/>
          <w:sz w:val="22"/>
          <w:szCs w:val="22"/>
        </w:rPr>
        <w:t>「</w:t>
      </w:r>
      <w:r w:rsidR="00754DBD">
        <w:rPr>
          <w:rFonts w:cs="ＭＳ 明朝" w:hint="eastAsia"/>
          <w:b/>
          <w:sz w:val="22"/>
          <w:szCs w:val="22"/>
        </w:rPr>
        <w:t>食を通じた子どもの居場所づくり</w:t>
      </w:r>
      <w:r w:rsidRPr="008C5275">
        <w:rPr>
          <w:rFonts w:cs="ＭＳ 明朝" w:hint="eastAsia"/>
          <w:b/>
          <w:sz w:val="22"/>
          <w:szCs w:val="22"/>
        </w:rPr>
        <w:t>」</w:t>
      </w:r>
    </w:p>
    <w:p w:rsidR="00C73DEE" w:rsidRPr="00B11335" w:rsidRDefault="00754DBD" w:rsidP="00BC6C95">
      <w:pPr>
        <w:ind w:left="2078"/>
        <w:rPr>
          <w:rFonts w:cs="ＭＳ 明朝"/>
          <w:b/>
          <w:sz w:val="22"/>
          <w:szCs w:val="22"/>
        </w:rPr>
      </w:pPr>
      <w:r>
        <w:rPr>
          <w:rFonts w:cs="ＭＳ 明朝" w:hint="eastAsia"/>
          <w:b/>
          <w:sz w:val="22"/>
          <w:szCs w:val="22"/>
        </w:rPr>
        <w:t>第２・</w:t>
      </w:r>
      <w:r w:rsidR="00192A1D" w:rsidRPr="00B11335">
        <w:rPr>
          <w:rFonts w:cs="ＭＳ 明朝" w:hint="eastAsia"/>
          <w:b/>
          <w:sz w:val="22"/>
          <w:szCs w:val="22"/>
        </w:rPr>
        <w:t>全国的課題</w:t>
      </w:r>
      <w:r w:rsidR="000C01FC" w:rsidRPr="00B11335">
        <w:rPr>
          <w:rFonts w:cs="ＭＳ 明朝" w:hint="eastAsia"/>
          <w:b/>
          <w:sz w:val="22"/>
          <w:szCs w:val="22"/>
        </w:rPr>
        <w:t>分科会</w:t>
      </w:r>
      <w:r>
        <w:rPr>
          <w:rFonts w:cs="ＭＳ 明朝" w:hint="eastAsia"/>
          <w:b/>
          <w:sz w:val="22"/>
          <w:szCs w:val="22"/>
        </w:rPr>
        <w:t>「海洋汚染問題</w:t>
      </w:r>
      <w:r w:rsidR="00E54993">
        <w:rPr>
          <w:rFonts w:cs="ＭＳ 明朝" w:hint="eastAsia"/>
          <w:b/>
          <w:sz w:val="22"/>
          <w:szCs w:val="22"/>
        </w:rPr>
        <w:t>（プラごみをゼロに）</w:t>
      </w:r>
      <w:r w:rsidR="00C73DEE" w:rsidRPr="00B11335">
        <w:rPr>
          <w:rFonts w:cs="ＭＳ 明朝" w:hint="eastAsia"/>
          <w:b/>
          <w:sz w:val="22"/>
          <w:szCs w:val="22"/>
        </w:rPr>
        <w:t>」</w:t>
      </w:r>
    </w:p>
    <w:p w:rsidR="00BC6C95" w:rsidRPr="00B11335" w:rsidRDefault="00754DBD" w:rsidP="00BC6C95">
      <w:pPr>
        <w:ind w:left="1238" w:firstLine="840"/>
        <w:rPr>
          <w:rFonts w:cs="ＭＳ 明朝"/>
          <w:b/>
          <w:sz w:val="22"/>
          <w:szCs w:val="22"/>
        </w:rPr>
      </w:pPr>
      <w:r>
        <w:rPr>
          <w:rFonts w:cs="ＭＳ 明朝" w:hint="eastAsia"/>
          <w:b/>
          <w:sz w:val="22"/>
          <w:szCs w:val="22"/>
        </w:rPr>
        <w:t>第３・</w:t>
      </w:r>
      <w:r w:rsidR="00D27E01" w:rsidRPr="00B11335">
        <w:rPr>
          <w:rFonts w:cs="ＭＳ 明朝" w:hint="eastAsia"/>
          <w:b/>
          <w:sz w:val="22"/>
          <w:szCs w:val="22"/>
        </w:rPr>
        <w:t>地域づくり</w:t>
      </w:r>
      <w:r w:rsidR="000C01FC" w:rsidRPr="00B11335">
        <w:rPr>
          <w:rFonts w:cs="ＭＳ 明朝" w:hint="eastAsia"/>
          <w:b/>
          <w:sz w:val="22"/>
          <w:szCs w:val="22"/>
        </w:rPr>
        <w:t>分科会</w:t>
      </w:r>
      <w:r w:rsidR="00E54993">
        <w:rPr>
          <w:rFonts w:cs="ＭＳ 明朝" w:hint="eastAsia"/>
          <w:b/>
          <w:sz w:val="22"/>
          <w:szCs w:val="22"/>
        </w:rPr>
        <w:t>「地域課題の解決に向けて」</w:t>
      </w:r>
    </w:p>
    <w:p w:rsidR="0037318D" w:rsidRPr="003336B5" w:rsidRDefault="00877261" w:rsidP="00BC6C95">
      <w:pPr>
        <w:ind w:firstLineChars="100" w:firstLine="212"/>
        <w:rPr>
          <w:rFonts w:cs="ＭＳ 明朝"/>
          <w:b/>
          <w:sz w:val="22"/>
          <w:szCs w:val="22"/>
        </w:rPr>
      </w:pPr>
      <w:r w:rsidRPr="003336B5">
        <w:rPr>
          <w:rFonts w:cs="ＭＳ 明朝" w:hint="eastAsia"/>
          <w:b/>
          <w:sz w:val="22"/>
          <w:szCs w:val="22"/>
        </w:rPr>
        <w:t>1</w:t>
      </w:r>
      <w:r w:rsidR="00412AFF" w:rsidRPr="003336B5">
        <w:rPr>
          <w:rFonts w:cs="ＭＳ 明朝"/>
          <w:b/>
          <w:sz w:val="22"/>
          <w:szCs w:val="22"/>
        </w:rPr>
        <w:t>7</w:t>
      </w:r>
      <w:r w:rsidR="0037318D" w:rsidRPr="003336B5">
        <w:rPr>
          <w:rFonts w:cs="ＭＳ 明朝" w:hint="eastAsia"/>
          <w:b/>
          <w:sz w:val="22"/>
          <w:szCs w:val="22"/>
        </w:rPr>
        <w:t>：</w:t>
      </w:r>
      <w:r w:rsidR="00754DBD">
        <w:rPr>
          <w:rFonts w:cs="ＭＳ 明朝" w:hint="eastAsia"/>
          <w:b/>
          <w:sz w:val="22"/>
          <w:szCs w:val="22"/>
        </w:rPr>
        <w:t>30</w:t>
      </w:r>
      <w:r w:rsidRPr="003336B5">
        <w:rPr>
          <w:rFonts w:cs="ＭＳ 明朝" w:hint="eastAsia"/>
          <w:b/>
          <w:sz w:val="22"/>
          <w:szCs w:val="22"/>
        </w:rPr>
        <w:t>～</w:t>
      </w:r>
      <w:r w:rsidR="00412AFF" w:rsidRPr="003336B5">
        <w:rPr>
          <w:rFonts w:cs="ＭＳ 明朝" w:hint="eastAsia"/>
          <w:b/>
          <w:sz w:val="22"/>
          <w:szCs w:val="22"/>
        </w:rPr>
        <w:t>18</w:t>
      </w:r>
      <w:r w:rsidRPr="003336B5">
        <w:rPr>
          <w:rFonts w:cs="ＭＳ 明朝" w:hint="eastAsia"/>
          <w:b/>
          <w:sz w:val="22"/>
          <w:szCs w:val="22"/>
        </w:rPr>
        <w:t>：</w:t>
      </w:r>
      <w:r w:rsidR="00754DBD">
        <w:rPr>
          <w:rFonts w:cs="ＭＳ 明朝" w:hint="eastAsia"/>
          <w:b/>
          <w:sz w:val="22"/>
          <w:szCs w:val="22"/>
        </w:rPr>
        <w:t>45</w:t>
      </w:r>
      <w:r w:rsidRPr="003336B5">
        <w:rPr>
          <w:rFonts w:cs="ＭＳ 明朝" w:hint="eastAsia"/>
          <w:b/>
          <w:sz w:val="22"/>
          <w:szCs w:val="22"/>
        </w:rPr>
        <w:t xml:space="preserve">　</w:t>
      </w:r>
      <w:r w:rsidR="0037318D" w:rsidRPr="003336B5">
        <w:rPr>
          <w:rFonts w:cs="ＭＳ 明朝" w:hint="eastAsia"/>
          <w:b/>
          <w:sz w:val="22"/>
          <w:szCs w:val="22"/>
        </w:rPr>
        <w:t>交流のつどい（</w:t>
      </w:r>
      <w:r w:rsidR="00C73DEE" w:rsidRPr="003336B5">
        <w:rPr>
          <w:rFonts w:cs="ＭＳ 明朝" w:hint="eastAsia"/>
          <w:b/>
          <w:sz w:val="22"/>
          <w:szCs w:val="22"/>
        </w:rPr>
        <w:t>国際交流棟</w:t>
      </w:r>
      <w:r w:rsidR="00137D09" w:rsidRPr="003336B5">
        <w:rPr>
          <w:rFonts w:cs="ＭＳ 明朝" w:hint="eastAsia"/>
          <w:b/>
          <w:sz w:val="22"/>
          <w:szCs w:val="22"/>
        </w:rPr>
        <w:t>レセプションホール</w:t>
      </w:r>
      <w:r w:rsidR="0037318D" w:rsidRPr="003336B5">
        <w:rPr>
          <w:rFonts w:cs="ＭＳ 明朝" w:hint="eastAsia"/>
          <w:b/>
          <w:sz w:val="22"/>
          <w:szCs w:val="22"/>
        </w:rPr>
        <w:t>）</w:t>
      </w:r>
    </w:p>
    <w:p w:rsidR="00877261" w:rsidRPr="00BC6C95" w:rsidRDefault="00877261" w:rsidP="00877261">
      <w:pPr>
        <w:ind w:left="1054" w:hangingChars="500" w:hanging="1054"/>
        <w:rPr>
          <w:rFonts w:ascii="ＭＳ ゴシック" w:eastAsia="ＭＳ ゴシック" w:hAnsi="ＭＳ ゴシック" w:cs="ＭＳ ゴシック"/>
          <w:sz w:val="22"/>
          <w:szCs w:val="22"/>
        </w:rPr>
      </w:pPr>
    </w:p>
    <w:p w:rsidR="00877261" w:rsidRPr="003336B5" w:rsidRDefault="00966719" w:rsidP="00966719">
      <w:pPr>
        <w:ind w:left="1058" w:hangingChars="500" w:hanging="1058"/>
        <w:rPr>
          <w:rFonts w:cs="ＭＳ 明朝"/>
          <w:b/>
          <w:sz w:val="22"/>
          <w:szCs w:val="22"/>
        </w:rPr>
      </w:pPr>
      <w:r w:rsidRPr="003336B5">
        <w:rPr>
          <w:rFonts w:ascii="ＭＳ ゴシック" w:eastAsia="ＭＳ ゴシック" w:hAnsi="ＭＳ ゴシック" w:cs="ＭＳ ゴシック" w:hint="eastAsia"/>
          <w:b/>
          <w:sz w:val="22"/>
          <w:szCs w:val="22"/>
        </w:rPr>
        <w:t>参加対象</w:t>
      </w:r>
      <w:r w:rsidR="00877261" w:rsidRPr="003336B5">
        <w:rPr>
          <w:rFonts w:cs="ＭＳ 明朝" w:hint="eastAsia"/>
          <w:b/>
          <w:sz w:val="22"/>
          <w:szCs w:val="22"/>
        </w:rPr>
        <w:tab/>
      </w:r>
      <w:r w:rsidR="00877261" w:rsidRPr="003336B5">
        <w:rPr>
          <w:rFonts w:cs="ＭＳ 明朝" w:hint="eastAsia"/>
          <w:b/>
          <w:sz w:val="22"/>
          <w:szCs w:val="22"/>
        </w:rPr>
        <w:t>生活学校・生活会議等の地域づくりに取り組む方、都道府県協議会関係者、</w:t>
      </w:r>
      <w:r w:rsidR="00192A1D">
        <w:rPr>
          <w:rFonts w:cs="ＭＳ 明朝" w:hint="eastAsia"/>
          <w:b/>
          <w:sz w:val="22"/>
          <w:szCs w:val="22"/>
        </w:rPr>
        <w:t>講演・</w:t>
      </w:r>
      <w:r w:rsidR="00877261" w:rsidRPr="003336B5">
        <w:rPr>
          <w:rFonts w:asciiTheme="minorEastAsia" w:eastAsiaTheme="minorEastAsia" w:hAnsiTheme="minorEastAsia" w:cs="ＭＳ 明朝" w:hint="eastAsia"/>
          <w:b/>
          <w:sz w:val="22"/>
          <w:szCs w:val="22"/>
        </w:rPr>
        <w:t>全体会・分科会の内容に関心のある方</w:t>
      </w:r>
    </w:p>
    <w:p w:rsidR="00877261" w:rsidRPr="003336B5" w:rsidRDefault="00877261" w:rsidP="00BC6C95">
      <w:pPr>
        <w:rPr>
          <w:rFonts w:cs="ＭＳ 明朝"/>
          <w:b/>
          <w:sz w:val="22"/>
          <w:szCs w:val="22"/>
        </w:rPr>
      </w:pPr>
      <w:r w:rsidRPr="003336B5">
        <w:rPr>
          <w:rFonts w:ascii="ＭＳ ゴシック" w:eastAsia="ＭＳ ゴシック" w:hAnsi="ＭＳ ゴシック" w:cs="ＭＳ ゴシック" w:hint="eastAsia"/>
          <w:b/>
          <w:sz w:val="22"/>
          <w:szCs w:val="22"/>
        </w:rPr>
        <w:t>参加費</w:t>
      </w:r>
      <w:r w:rsidRPr="003336B5">
        <w:rPr>
          <w:rFonts w:cs="ＭＳ 明朝" w:hint="eastAsia"/>
          <w:b/>
          <w:sz w:val="22"/>
          <w:szCs w:val="22"/>
        </w:rPr>
        <w:t xml:space="preserve">　　</w:t>
      </w:r>
      <w:r w:rsidR="00E31491" w:rsidRPr="003336B5">
        <w:rPr>
          <w:rFonts w:cs="ＭＳ 明朝" w:hint="eastAsia"/>
          <w:b/>
          <w:sz w:val="22"/>
          <w:szCs w:val="22"/>
        </w:rPr>
        <w:t>無料</w:t>
      </w:r>
      <w:r w:rsidR="00BC6C95" w:rsidRPr="003336B5">
        <w:rPr>
          <w:rFonts w:cs="ＭＳ 明朝" w:hint="eastAsia"/>
          <w:b/>
          <w:sz w:val="22"/>
          <w:szCs w:val="22"/>
        </w:rPr>
        <w:t>（但し、</w:t>
      </w:r>
      <w:r w:rsidRPr="003336B5">
        <w:rPr>
          <w:rFonts w:cs="ＭＳ 明朝" w:hint="eastAsia"/>
          <w:b/>
          <w:sz w:val="22"/>
          <w:szCs w:val="22"/>
        </w:rPr>
        <w:t>交流のつどい参加者のみ</w:t>
      </w:r>
      <w:r w:rsidR="00267541" w:rsidRPr="003336B5">
        <w:rPr>
          <w:rFonts w:cs="ＭＳ 明朝" w:hint="eastAsia"/>
          <w:b/>
          <w:sz w:val="22"/>
          <w:szCs w:val="22"/>
        </w:rPr>
        <w:t>４，０００円</w:t>
      </w:r>
      <w:r w:rsidR="00E31491" w:rsidRPr="003336B5">
        <w:rPr>
          <w:rFonts w:cs="ＭＳ 明朝" w:hint="eastAsia"/>
          <w:b/>
          <w:sz w:val="22"/>
          <w:szCs w:val="22"/>
        </w:rPr>
        <w:t>。</w:t>
      </w:r>
      <w:r w:rsidR="00B458D1" w:rsidRPr="003336B5">
        <w:rPr>
          <w:rFonts w:cs="ＭＳ 明朝" w:hint="eastAsia"/>
          <w:b/>
          <w:sz w:val="22"/>
          <w:szCs w:val="22"/>
        </w:rPr>
        <w:t>当日</w:t>
      </w:r>
      <w:r w:rsidR="00E31491" w:rsidRPr="003336B5">
        <w:rPr>
          <w:rFonts w:cs="ＭＳ 明朝" w:hint="eastAsia"/>
          <w:b/>
          <w:sz w:val="22"/>
          <w:szCs w:val="22"/>
        </w:rPr>
        <w:t>夕方の</w:t>
      </w:r>
      <w:r w:rsidR="00BC6C95" w:rsidRPr="003336B5">
        <w:rPr>
          <w:rFonts w:cs="ＭＳ 明朝" w:hint="eastAsia"/>
          <w:b/>
          <w:sz w:val="22"/>
          <w:szCs w:val="22"/>
        </w:rPr>
        <w:t>受付でお支払いください）</w:t>
      </w:r>
    </w:p>
    <w:p w:rsidR="00877261" w:rsidRPr="003336B5" w:rsidRDefault="00877261" w:rsidP="00877261">
      <w:pPr>
        <w:rPr>
          <w:rFonts w:cs="ＭＳ 明朝"/>
          <w:b/>
          <w:sz w:val="22"/>
          <w:szCs w:val="22"/>
        </w:rPr>
      </w:pPr>
      <w:r w:rsidRPr="003336B5">
        <w:rPr>
          <w:rFonts w:asciiTheme="majorEastAsia" w:eastAsiaTheme="majorEastAsia" w:hAnsiTheme="majorEastAsia" w:cs="ＭＳ 明朝" w:hint="eastAsia"/>
          <w:b/>
          <w:sz w:val="22"/>
          <w:szCs w:val="22"/>
        </w:rPr>
        <w:t>参加申込</w:t>
      </w:r>
      <w:r w:rsidRPr="003336B5">
        <w:rPr>
          <w:rFonts w:cs="ＭＳ 明朝" w:hint="eastAsia"/>
          <w:b/>
          <w:sz w:val="22"/>
          <w:szCs w:val="22"/>
        </w:rPr>
        <w:t xml:space="preserve">　</w:t>
      </w:r>
      <w:r w:rsidR="002A2130">
        <w:rPr>
          <w:rFonts w:asciiTheme="majorEastAsia" w:eastAsiaTheme="majorEastAsia" w:hAnsiTheme="majorEastAsia" w:cs="ＭＳ 明朝" w:hint="eastAsia"/>
          <w:b/>
          <w:sz w:val="22"/>
          <w:szCs w:val="22"/>
          <w:u w:val="single"/>
        </w:rPr>
        <w:t>５月１７日（金</w:t>
      </w:r>
      <w:r w:rsidRPr="008F26FF">
        <w:rPr>
          <w:rFonts w:asciiTheme="majorEastAsia" w:eastAsiaTheme="majorEastAsia" w:hAnsiTheme="majorEastAsia" w:cs="ＭＳ 明朝" w:hint="eastAsia"/>
          <w:b/>
          <w:sz w:val="22"/>
          <w:szCs w:val="22"/>
          <w:u w:val="single"/>
        </w:rPr>
        <w:t>）まで</w:t>
      </w:r>
    </w:p>
    <w:p w:rsidR="00877261" w:rsidRPr="00466830" w:rsidRDefault="00E31491" w:rsidP="006D747E">
      <w:pPr>
        <w:ind w:left="1035"/>
        <w:rPr>
          <w:rFonts w:ascii="ＭＳ 明朝" w:hAnsi="ＭＳ 明朝" w:cs="ＭＳ 明朝"/>
          <w:b/>
          <w:sz w:val="20"/>
          <w:szCs w:val="20"/>
        </w:rPr>
      </w:pPr>
      <w:r w:rsidRPr="00466830">
        <w:rPr>
          <w:rFonts w:ascii="ＭＳ 明朝" w:hAnsi="ＭＳ 明朝" w:cs="ＭＳ 明朝" w:hint="eastAsia"/>
          <w:b/>
          <w:sz w:val="20"/>
          <w:szCs w:val="20"/>
        </w:rPr>
        <w:t>※</w:t>
      </w:r>
      <w:r w:rsidR="00466830" w:rsidRPr="00466830">
        <w:rPr>
          <w:rFonts w:ascii="ＭＳ 明朝" w:hAnsi="ＭＳ 明朝" w:cs="ＭＳ 明朝" w:hint="eastAsia"/>
          <w:b/>
          <w:sz w:val="20"/>
          <w:szCs w:val="20"/>
        </w:rPr>
        <w:t>但し、交流のつどいの</w:t>
      </w:r>
      <w:r w:rsidR="00877261" w:rsidRPr="00466830">
        <w:rPr>
          <w:rFonts w:ascii="ＭＳ 明朝" w:hAnsi="ＭＳ 明朝" w:cs="ＭＳ 明朝" w:hint="eastAsia"/>
          <w:b/>
          <w:sz w:val="20"/>
          <w:szCs w:val="20"/>
        </w:rPr>
        <w:t>参加取り消しは</w:t>
      </w:r>
      <w:r w:rsidR="00B742E8" w:rsidRPr="00466830">
        <w:rPr>
          <w:rFonts w:ascii="ＭＳ 明朝" w:hAnsi="ＭＳ 明朝" w:cs="ＭＳ 明朝" w:hint="eastAsia"/>
          <w:b/>
          <w:sz w:val="20"/>
          <w:szCs w:val="20"/>
        </w:rPr>
        <w:t>、</w:t>
      </w:r>
      <w:r w:rsidR="00466830" w:rsidRPr="00466830">
        <w:rPr>
          <w:rFonts w:ascii="ＭＳ 明朝" w:hAnsi="ＭＳ 明朝" w:cs="ＭＳ 明朝" w:hint="eastAsia"/>
          <w:b/>
          <w:sz w:val="20"/>
          <w:szCs w:val="20"/>
        </w:rPr>
        <w:t>５</w:t>
      </w:r>
      <w:r w:rsidR="00466830">
        <w:rPr>
          <w:rFonts w:ascii="ＭＳ 明朝" w:hAnsi="ＭＳ 明朝" w:cs="ＭＳ 明朝" w:hint="eastAsia"/>
          <w:b/>
          <w:sz w:val="20"/>
          <w:szCs w:val="20"/>
        </w:rPr>
        <w:t>月２７</w:t>
      </w:r>
      <w:r w:rsidR="00BC6C95" w:rsidRPr="00466830">
        <w:rPr>
          <w:rFonts w:ascii="ＭＳ 明朝" w:hAnsi="ＭＳ 明朝" w:cs="ＭＳ 明朝" w:hint="eastAsia"/>
          <w:b/>
          <w:sz w:val="20"/>
          <w:szCs w:val="20"/>
        </w:rPr>
        <w:t>日（月</w:t>
      </w:r>
      <w:r w:rsidR="00877261" w:rsidRPr="00466830">
        <w:rPr>
          <w:rFonts w:ascii="ＭＳ 明朝" w:hAnsi="ＭＳ 明朝" w:cs="ＭＳ 明朝" w:hint="eastAsia"/>
          <w:b/>
          <w:sz w:val="20"/>
          <w:szCs w:val="20"/>
        </w:rPr>
        <w:t>）までに</w:t>
      </w:r>
      <w:r w:rsidR="00BC6C95" w:rsidRPr="00466830">
        <w:rPr>
          <w:rFonts w:ascii="ＭＳ 明朝" w:hAnsi="ＭＳ 明朝" w:cs="ＭＳ 明朝" w:hint="eastAsia"/>
          <w:b/>
          <w:sz w:val="20"/>
          <w:szCs w:val="20"/>
        </w:rPr>
        <w:t>ＦＡＸかメールで</w:t>
      </w:r>
      <w:r w:rsidR="00B742E8" w:rsidRPr="00466830">
        <w:rPr>
          <w:rFonts w:ascii="ＭＳ 明朝" w:hAnsi="ＭＳ 明朝" w:cs="ＭＳ 明朝" w:hint="eastAsia"/>
          <w:b/>
          <w:sz w:val="20"/>
          <w:szCs w:val="20"/>
        </w:rPr>
        <w:t>ご連絡</w:t>
      </w:r>
      <w:r w:rsidR="00BC6C95" w:rsidRPr="00466830">
        <w:rPr>
          <w:rFonts w:ascii="ＭＳ 明朝" w:hAnsi="ＭＳ 明朝" w:cs="ＭＳ 明朝" w:hint="eastAsia"/>
          <w:b/>
          <w:sz w:val="20"/>
          <w:szCs w:val="20"/>
        </w:rPr>
        <w:t>ください</w:t>
      </w:r>
      <w:r w:rsidR="00877261" w:rsidRPr="00466830">
        <w:rPr>
          <w:rFonts w:ascii="ＭＳ 明朝" w:hAnsi="ＭＳ 明朝" w:cs="ＭＳ 明朝" w:hint="eastAsia"/>
          <w:b/>
          <w:sz w:val="20"/>
          <w:szCs w:val="20"/>
        </w:rPr>
        <w:t>。</w:t>
      </w:r>
      <w:r w:rsidR="00966719" w:rsidRPr="00466830">
        <w:rPr>
          <w:rFonts w:ascii="ＭＳ 明朝" w:hAnsi="ＭＳ 明朝" w:cs="ＭＳ 明朝" w:hint="eastAsia"/>
          <w:b/>
          <w:sz w:val="20"/>
          <w:szCs w:val="20"/>
        </w:rPr>
        <w:t>それ以降</w:t>
      </w:r>
      <w:r w:rsidR="00877261" w:rsidRPr="00466830">
        <w:rPr>
          <w:rFonts w:ascii="ＭＳ 明朝" w:hAnsi="ＭＳ 明朝" w:cs="ＭＳ 明朝" w:hint="eastAsia"/>
          <w:b/>
          <w:sz w:val="20"/>
          <w:szCs w:val="20"/>
        </w:rPr>
        <w:t>はキャンセル料を申し受ける場合がありますのでご了承ください。</w:t>
      </w:r>
    </w:p>
    <w:p w:rsidR="00274F16" w:rsidRDefault="00274F16" w:rsidP="00C73DEE">
      <w:pPr>
        <w:rPr>
          <w:rFonts w:asciiTheme="majorEastAsia" w:eastAsiaTheme="majorEastAsia" w:hAnsiTheme="majorEastAsia" w:cs="ＭＳ 明朝"/>
          <w:b/>
          <w:sz w:val="22"/>
          <w:szCs w:val="22"/>
        </w:rPr>
      </w:pPr>
    </w:p>
    <w:p w:rsidR="00C73DEE" w:rsidRPr="003336B5" w:rsidRDefault="00C73DEE" w:rsidP="00C73DEE">
      <w:pPr>
        <w:rPr>
          <w:rFonts w:asciiTheme="minorEastAsia" w:eastAsiaTheme="minorEastAsia" w:hAnsiTheme="minorEastAsia" w:cs="ＭＳ 明朝"/>
          <w:b/>
          <w:sz w:val="22"/>
          <w:szCs w:val="22"/>
        </w:rPr>
      </w:pPr>
      <w:r w:rsidRPr="003336B5">
        <w:rPr>
          <w:rFonts w:asciiTheme="majorEastAsia" w:eastAsiaTheme="majorEastAsia" w:hAnsiTheme="majorEastAsia" w:cs="ＭＳ 明朝" w:hint="eastAsia"/>
          <w:b/>
          <w:sz w:val="22"/>
          <w:szCs w:val="22"/>
        </w:rPr>
        <w:t>主　催</w:t>
      </w:r>
      <w:r w:rsidR="00885F33" w:rsidRPr="003336B5">
        <w:rPr>
          <w:rFonts w:asciiTheme="minorEastAsia" w:eastAsiaTheme="minorEastAsia" w:hAnsiTheme="minorEastAsia" w:cs="ＭＳ 明朝" w:hint="eastAsia"/>
          <w:b/>
          <w:sz w:val="22"/>
          <w:szCs w:val="22"/>
        </w:rPr>
        <w:t xml:space="preserve">　　</w:t>
      </w:r>
      <w:r w:rsidRPr="003336B5">
        <w:rPr>
          <w:rFonts w:asciiTheme="minorEastAsia" w:eastAsiaTheme="minorEastAsia" w:hAnsiTheme="minorEastAsia" w:cs="ＭＳ 明朝" w:hint="eastAsia"/>
          <w:b/>
          <w:sz w:val="22"/>
          <w:szCs w:val="22"/>
        </w:rPr>
        <w:t>公益財団法人あしたの日本を創る協会</w:t>
      </w:r>
    </w:p>
    <w:p w:rsidR="00C73DEE" w:rsidRPr="003336B5" w:rsidRDefault="00C73DEE" w:rsidP="00C73DEE">
      <w:pPr>
        <w:rPr>
          <w:rFonts w:asciiTheme="minorEastAsia" w:eastAsiaTheme="minorEastAsia" w:hAnsiTheme="minorEastAsia" w:cs="ＭＳ 明朝"/>
          <w:b/>
          <w:sz w:val="22"/>
          <w:szCs w:val="22"/>
        </w:rPr>
      </w:pPr>
      <w:r w:rsidRPr="003336B5">
        <w:rPr>
          <w:rFonts w:asciiTheme="majorEastAsia" w:eastAsiaTheme="majorEastAsia" w:hAnsiTheme="majorEastAsia" w:cs="ＭＳ 明朝" w:hint="eastAsia"/>
          <w:b/>
          <w:sz w:val="22"/>
          <w:szCs w:val="22"/>
        </w:rPr>
        <w:t>共　催</w:t>
      </w:r>
      <w:r w:rsidR="00885F33" w:rsidRPr="003336B5">
        <w:rPr>
          <w:rFonts w:asciiTheme="minorEastAsia" w:eastAsiaTheme="minorEastAsia" w:hAnsiTheme="minorEastAsia" w:cs="ＭＳ 明朝" w:hint="eastAsia"/>
          <w:b/>
          <w:sz w:val="22"/>
          <w:szCs w:val="22"/>
        </w:rPr>
        <w:t xml:space="preserve">　　</w:t>
      </w:r>
      <w:r w:rsidRPr="003336B5">
        <w:rPr>
          <w:rFonts w:asciiTheme="minorEastAsia" w:eastAsiaTheme="minorEastAsia" w:hAnsiTheme="minorEastAsia" w:cs="ＭＳ 明朝" w:hint="eastAsia"/>
          <w:b/>
          <w:sz w:val="22"/>
          <w:szCs w:val="22"/>
        </w:rPr>
        <w:t>各都道府県新生活運動等協議会　全国生活学校連絡協議会　まちむら全国ネット</w:t>
      </w:r>
    </w:p>
    <w:p w:rsidR="00466830" w:rsidRDefault="00C73DEE" w:rsidP="00466830">
      <w:pPr>
        <w:rPr>
          <w:rFonts w:asciiTheme="minorEastAsia" w:eastAsiaTheme="minorEastAsia" w:hAnsiTheme="minorEastAsia" w:cs="ＭＳ 明朝"/>
          <w:b/>
          <w:sz w:val="22"/>
          <w:szCs w:val="22"/>
        </w:rPr>
      </w:pPr>
      <w:r w:rsidRPr="003336B5">
        <w:rPr>
          <w:rFonts w:asciiTheme="majorEastAsia" w:eastAsiaTheme="majorEastAsia" w:hAnsiTheme="majorEastAsia" w:cs="ＭＳ 明朝" w:hint="eastAsia"/>
          <w:b/>
          <w:sz w:val="22"/>
          <w:szCs w:val="22"/>
        </w:rPr>
        <w:t>後　援</w:t>
      </w:r>
      <w:r w:rsidR="00885F33" w:rsidRPr="003336B5">
        <w:rPr>
          <w:rFonts w:asciiTheme="minorEastAsia" w:eastAsiaTheme="minorEastAsia" w:hAnsiTheme="minorEastAsia" w:cs="ＭＳ 明朝" w:hint="eastAsia"/>
          <w:b/>
          <w:sz w:val="22"/>
          <w:szCs w:val="22"/>
        </w:rPr>
        <w:t xml:space="preserve">　　</w:t>
      </w:r>
      <w:r w:rsidR="00A97412">
        <w:rPr>
          <w:rFonts w:asciiTheme="minorEastAsia" w:eastAsiaTheme="minorEastAsia" w:hAnsiTheme="minorEastAsia" w:cs="ＭＳ 明朝" w:hint="eastAsia"/>
          <w:b/>
          <w:sz w:val="22"/>
          <w:szCs w:val="22"/>
        </w:rPr>
        <w:t>内閣府　総務省　厚生労働省</w:t>
      </w:r>
      <w:r w:rsidR="00E653F3">
        <w:rPr>
          <w:rFonts w:asciiTheme="minorEastAsia" w:eastAsiaTheme="minorEastAsia" w:hAnsiTheme="minorEastAsia" w:cs="ＭＳ 明朝" w:hint="eastAsia"/>
          <w:b/>
          <w:sz w:val="22"/>
          <w:szCs w:val="22"/>
        </w:rPr>
        <w:t xml:space="preserve">　</w:t>
      </w:r>
      <w:bookmarkStart w:id="0" w:name="_GoBack"/>
      <w:bookmarkEnd w:id="0"/>
      <w:r w:rsidRPr="003336B5">
        <w:rPr>
          <w:rFonts w:asciiTheme="minorEastAsia" w:eastAsiaTheme="minorEastAsia" w:hAnsiTheme="minorEastAsia" w:cs="ＭＳ 明朝" w:hint="eastAsia"/>
          <w:b/>
          <w:sz w:val="22"/>
          <w:szCs w:val="22"/>
        </w:rPr>
        <w:t>消費者庁　一般社団法人日本新聞協会</w:t>
      </w:r>
    </w:p>
    <w:p w:rsidR="00E60CB0" w:rsidRDefault="00466830" w:rsidP="00466830">
      <w:pPr>
        <w:rPr>
          <w:rFonts w:asciiTheme="minorEastAsia" w:eastAsiaTheme="minorEastAsia" w:hAnsiTheme="minorEastAsia" w:cs="ＭＳ 明朝"/>
          <w:b/>
          <w:sz w:val="22"/>
          <w:szCs w:val="22"/>
        </w:rPr>
      </w:pPr>
      <w:r>
        <w:rPr>
          <w:rFonts w:asciiTheme="minorEastAsia" w:eastAsiaTheme="minorEastAsia" w:hAnsiTheme="minorEastAsia" w:cs="ＭＳ 明朝"/>
          <w:b/>
          <w:sz w:val="22"/>
          <w:szCs w:val="22"/>
        </w:rPr>
        <w:t>(</w:t>
      </w:r>
      <w:r>
        <w:rPr>
          <w:rFonts w:asciiTheme="minorEastAsia" w:eastAsiaTheme="minorEastAsia" w:hAnsiTheme="minorEastAsia" w:cs="ＭＳ 明朝" w:hint="eastAsia"/>
          <w:b/>
          <w:sz w:val="22"/>
          <w:szCs w:val="22"/>
        </w:rPr>
        <w:t xml:space="preserve">申請中)　</w:t>
      </w:r>
      <w:r w:rsidR="00885F33" w:rsidRPr="003336B5">
        <w:rPr>
          <w:rFonts w:asciiTheme="minorEastAsia" w:eastAsiaTheme="minorEastAsia" w:hAnsiTheme="minorEastAsia" w:cs="ＭＳ 明朝" w:hint="eastAsia"/>
          <w:b/>
          <w:sz w:val="22"/>
          <w:szCs w:val="22"/>
        </w:rPr>
        <w:t>ＮＨＫ</w:t>
      </w:r>
      <w:r w:rsidR="00E653F3">
        <w:rPr>
          <w:rFonts w:asciiTheme="minorEastAsia" w:eastAsiaTheme="minorEastAsia" w:hAnsiTheme="minorEastAsia" w:cs="ＭＳ 明朝" w:hint="eastAsia"/>
          <w:b/>
          <w:sz w:val="22"/>
          <w:szCs w:val="22"/>
        </w:rPr>
        <w:t xml:space="preserve">　</w:t>
      </w:r>
      <w:r w:rsidR="00C73DEE" w:rsidRPr="003336B5">
        <w:rPr>
          <w:rFonts w:asciiTheme="minorEastAsia" w:eastAsiaTheme="minorEastAsia" w:hAnsiTheme="minorEastAsia" w:cs="ＭＳ 明朝" w:hint="eastAsia"/>
          <w:b/>
          <w:sz w:val="22"/>
          <w:szCs w:val="22"/>
        </w:rPr>
        <w:t>一般社団法人日本民間放送連盟　一般財団法人日本宝くじ協会</w:t>
      </w:r>
    </w:p>
    <w:p w:rsidR="00C73DEE" w:rsidRPr="003336B5" w:rsidRDefault="00877261" w:rsidP="00D27E01">
      <w:pPr>
        <w:rPr>
          <w:rFonts w:asciiTheme="minorEastAsia" w:eastAsiaTheme="minorEastAsia" w:hAnsiTheme="minorEastAsia"/>
          <w:b/>
          <w:sz w:val="22"/>
          <w:szCs w:val="22"/>
        </w:rPr>
      </w:pPr>
      <w:r w:rsidRPr="003336B5">
        <w:rPr>
          <w:rFonts w:asciiTheme="majorEastAsia" w:eastAsiaTheme="majorEastAsia" w:hAnsiTheme="majorEastAsia" w:cs="ＭＳ ゴシック" w:hint="eastAsia"/>
          <w:b/>
          <w:bCs/>
          <w:sz w:val="22"/>
          <w:szCs w:val="22"/>
        </w:rPr>
        <w:t>会</w:t>
      </w:r>
      <w:r w:rsidR="006068E9" w:rsidRPr="003336B5">
        <w:rPr>
          <w:rFonts w:asciiTheme="majorEastAsia" w:eastAsiaTheme="majorEastAsia" w:hAnsiTheme="majorEastAsia" w:cs="ＭＳ ゴシック" w:hint="eastAsia"/>
          <w:b/>
          <w:bCs/>
          <w:sz w:val="22"/>
          <w:szCs w:val="22"/>
        </w:rPr>
        <w:t xml:space="preserve">　</w:t>
      </w:r>
      <w:r w:rsidRPr="003336B5">
        <w:rPr>
          <w:rFonts w:asciiTheme="majorEastAsia" w:eastAsiaTheme="majorEastAsia" w:hAnsiTheme="majorEastAsia" w:cs="ＭＳ ゴシック" w:hint="eastAsia"/>
          <w:b/>
          <w:bCs/>
          <w:sz w:val="22"/>
          <w:szCs w:val="22"/>
        </w:rPr>
        <w:t>場</w:t>
      </w:r>
      <w:r w:rsidR="00885F33" w:rsidRPr="003336B5">
        <w:rPr>
          <w:rFonts w:asciiTheme="minorEastAsia" w:eastAsiaTheme="minorEastAsia" w:hAnsiTheme="minorEastAsia" w:cs="ＭＳ ゴシック" w:hint="eastAsia"/>
          <w:b/>
          <w:bCs/>
          <w:sz w:val="22"/>
          <w:szCs w:val="22"/>
        </w:rPr>
        <w:t xml:space="preserve">　　</w:t>
      </w:r>
      <w:r w:rsidR="00D27E01" w:rsidRPr="003336B5">
        <w:rPr>
          <w:rFonts w:asciiTheme="minorEastAsia" w:eastAsiaTheme="minorEastAsia" w:hAnsiTheme="minorEastAsia" w:cs="ＭＳ ゴシック" w:hint="eastAsia"/>
          <w:b/>
          <w:bCs/>
          <w:sz w:val="22"/>
          <w:szCs w:val="22"/>
        </w:rPr>
        <w:t>国立</w:t>
      </w:r>
      <w:r w:rsidR="00D27E01" w:rsidRPr="003336B5">
        <w:rPr>
          <w:rFonts w:asciiTheme="minorEastAsia" w:eastAsiaTheme="minorEastAsia" w:hAnsiTheme="minorEastAsia" w:hint="eastAsia"/>
          <w:b/>
          <w:sz w:val="22"/>
          <w:szCs w:val="22"/>
        </w:rPr>
        <w:t>オリンピック記念青少年総合センター（渋谷区代々木神園町3－1　TEL03-</w:t>
      </w:r>
      <w:r w:rsidR="00D27E01" w:rsidRPr="003336B5">
        <w:rPr>
          <w:rFonts w:asciiTheme="minorEastAsia" w:eastAsiaTheme="minorEastAsia" w:hAnsiTheme="minorEastAsia"/>
          <w:b/>
          <w:sz w:val="22"/>
          <w:szCs w:val="22"/>
        </w:rPr>
        <w:t>3469-2525</w:t>
      </w:r>
      <w:r w:rsidR="00D27E01" w:rsidRPr="003336B5">
        <w:rPr>
          <w:rFonts w:asciiTheme="minorEastAsia" w:eastAsiaTheme="minorEastAsia" w:hAnsiTheme="minorEastAsia" w:hint="eastAsia"/>
          <w:b/>
          <w:sz w:val="22"/>
          <w:szCs w:val="22"/>
        </w:rPr>
        <w:t>）</w:t>
      </w:r>
    </w:p>
    <w:tbl>
      <w:tblPr>
        <w:tblStyle w:val="ac"/>
        <w:tblpPr w:leftFromText="142" w:rightFromText="142" w:vertAnchor="text" w:horzAnchor="margin" w:tblpXSpec="right" w:tblpY="100"/>
        <w:tblW w:w="0" w:type="auto"/>
        <w:tblLook w:val="04A0" w:firstRow="1" w:lastRow="0" w:firstColumn="1" w:lastColumn="0" w:noHBand="0" w:noVBand="1"/>
      </w:tblPr>
      <w:tblGrid>
        <w:gridCol w:w="5812"/>
      </w:tblGrid>
      <w:tr w:rsidR="00C97F2E" w:rsidRPr="006068E9" w:rsidTr="00C97F2E">
        <w:tc>
          <w:tcPr>
            <w:tcW w:w="5812" w:type="dxa"/>
          </w:tcPr>
          <w:p w:rsidR="002164E3" w:rsidRDefault="002164E3" w:rsidP="00C97F2E">
            <w:pPr>
              <w:spacing w:line="0" w:lineRule="atLeast"/>
              <w:jc w:val="left"/>
              <w:rPr>
                <w:rFonts w:ascii="ＭＳ 明朝" w:hAnsi="ＭＳ 明朝"/>
                <w:b/>
                <w:sz w:val="20"/>
                <w:szCs w:val="20"/>
              </w:rPr>
            </w:pPr>
            <w:r>
              <w:rPr>
                <w:rFonts w:ascii="ＭＳ 明朝" w:hAnsi="ＭＳ 明朝" w:hint="eastAsia"/>
                <w:b/>
                <w:sz w:val="20"/>
                <w:szCs w:val="20"/>
              </w:rPr>
              <w:t>【会場までのアクセス】</w:t>
            </w:r>
          </w:p>
          <w:p w:rsidR="00C97F2E" w:rsidRPr="002164E3" w:rsidRDefault="00C97F2E" w:rsidP="00C97F2E">
            <w:pPr>
              <w:spacing w:line="0" w:lineRule="atLeast"/>
              <w:jc w:val="left"/>
              <w:rPr>
                <w:rFonts w:ascii="ＭＳ 明朝" w:hAnsi="ＭＳ 明朝"/>
                <w:b/>
                <w:sz w:val="20"/>
                <w:szCs w:val="20"/>
              </w:rPr>
            </w:pPr>
            <w:r w:rsidRPr="002164E3">
              <w:rPr>
                <w:rFonts w:ascii="ＭＳ 明朝" w:hAnsi="ＭＳ 明朝" w:hint="eastAsia"/>
                <w:b/>
                <w:sz w:val="20"/>
                <w:szCs w:val="20"/>
              </w:rPr>
              <w:t>◎</w:t>
            </w:r>
            <w:r w:rsidR="002164E3">
              <w:rPr>
                <w:rFonts w:ascii="ＭＳ 明朝" w:hAnsi="ＭＳ 明朝" w:hint="eastAsia"/>
                <w:b/>
                <w:sz w:val="20"/>
                <w:szCs w:val="20"/>
              </w:rPr>
              <w:t>小田急線＝</w:t>
            </w:r>
            <w:r w:rsidRPr="002164E3">
              <w:rPr>
                <w:rFonts w:ascii="ＭＳ 明朝" w:hAnsi="ＭＳ 明朝" w:hint="eastAsia"/>
                <w:b/>
                <w:sz w:val="20"/>
                <w:szCs w:val="20"/>
              </w:rPr>
              <w:t>参宮橋駅から徒歩７分</w:t>
            </w:r>
          </w:p>
          <w:p w:rsidR="00C97F2E" w:rsidRPr="002164E3" w:rsidRDefault="00C97F2E" w:rsidP="00C97F2E">
            <w:pPr>
              <w:spacing w:line="0" w:lineRule="atLeast"/>
              <w:jc w:val="left"/>
              <w:rPr>
                <w:rFonts w:ascii="ＭＳ 明朝" w:hAnsi="ＭＳ 明朝"/>
                <w:b/>
                <w:sz w:val="20"/>
                <w:szCs w:val="20"/>
              </w:rPr>
            </w:pPr>
            <w:r w:rsidRPr="002164E3">
              <w:rPr>
                <w:rFonts w:ascii="ＭＳ 明朝" w:hAnsi="ＭＳ 明朝" w:hint="eastAsia"/>
                <w:b/>
                <w:sz w:val="20"/>
                <w:szCs w:val="20"/>
              </w:rPr>
              <w:t>◎地下鉄千代田線</w:t>
            </w:r>
            <w:r w:rsidR="00966719" w:rsidRPr="002164E3">
              <w:rPr>
                <w:rFonts w:ascii="ＭＳ 明朝" w:hAnsi="ＭＳ 明朝" w:hint="eastAsia"/>
                <w:b/>
                <w:sz w:val="20"/>
                <w:szCs w:val="20"/>
              </w:rPr>
              <w:t>＝</w:t>
            </w:r>
            <w:r w:rsidRPr="002164E3">
              <w:rPr>
                <w:rFonts w:ascii="ＭＳ 明朝" w:hAnsi="ＭＳ 明朝" w:hint="eastAsia"/>
                <w:b/>
                <w:sz w:val="20"/>
                <w:szCs w:val="20"/>
              </w:rPr>
              <w:t>代々木公園駅4番出口から徒歩10分</w:t>
            </w:r>
          </w:p>
          <w:p w:rsidR="00746099" w:rsidRPr="002164E3" w:rsidRDefault="00C97F2E" w:rsidP="003E5607">
            <w:pPr>
              <w:spacing w:line="0" w:lineRule="atLeast"/>
              <w:ind w:left="192" w:hangingChars="100" w:hanging="192"/>
              <w:rPr>
                <w:rFonts w:ascii="ＭＳ 明朝" w:hAnsi="ＭＳ 明朝"/>
                <w:b/>
                <w:sz w:val="20"/>
                <w:szCs w:val="20"/>
              </w:rPr>
            </w:pPr>
            <w:r w:rsidRPr="002164E3">
              <w:rPr>
                <w:rFonts w:ascii="ＭＳ 明朝" w:hAnsi="ＭＳ 明朝" w:hint="eastAsia"/>
                <w:b/>
                <w:sz w:val="20"/>
                <w:szCs w:val="20"/>
              </w:rPr>
              <w:t>◎</w:t>
            </w:r>
            <w:r w:rsidR="00966719" w:rsidRPr="002164E3">
              <w:rPr>
                <w:rFonts w:ascii="ＭＳ 明朝" w:hAnsi="ＭＳ 明朝" w:hint="eastAsia"/>
                <w:b/>
                <w:sz w:val="20"/>
                <w:szCs w:val="20"/>
              </w:rPr>
              <w:t>バス＝</w:t>
            </w:r>
            <w:r w:rsidRPr="002164E3">
              <w:rPr>
                <w:rFonts w:ascii="ＭＳ 明朝" w:hAnsi="ＭＳ 明朝" w:hint="eastAsia"/>
                <w:b/>
                <w:sz w:val="20"/>
                <w:szCs w:val="20"/>
              </w:rPr>
              <w:t>新宿駅西口(16番)、及び渋谷駅西口</w:t>
            </w:r>
            <w:r w:rsidR="0051595F">
              <w:rPr>
                <w:rFonts w:ascii="ＭＳ 明朝" w:hAnsi="ＭＳ 明朝" w:hint="eastAsia"/>
                <w:b/>
                <w:sz w:val="20"/>
                <w:szCs w:val="20"/>
              </w:rPr>
              <w:t>(40</w:t>
            </w:r>
            <w:r w:rsidRPr="002164E3">
              <w:rPr>
                <w:rFonts w:ascii="ＭＳ 明朝" w:hAnsi="ＭＳ 明朝" w:hint="eastAsia"/>
                <w:b/>
                <w:sz w:val="20"/>
                <w:szCs w:val="20"/>
              </w:rPr>
              <w:t>番)より京王バスに乗車。代々木５丁目バス停下車すぐ。</w:t>
            </w:r>
          </w:p>
        </w:tc>
      </w:tr>
      <w:tr w:rsidR="00C97F2E" w:rsidRPr="006068E9" w:rsidTr="00C97F2E">
        <w:tc>
          <w:tcPr>
            <w:tcW w:w="5812" w:type="dxa"/>
          </w:tcPr>
          <w:p w:rsidR="00966719" w:rsidRPr="002164E3" w:rsidRDefault="00C97F2E" w:rsidP="00073E14">
            <w:pPr>
              <w:spacing w:line="0" w:lineRule="atLeast"/>
              <w:ind w:left="192" w:hangingChars="100" w:hanging="192"/>
              <w:jc w:val="left"/>
              <w:rPr>
                <w:rFonts w:ascii="ＭＳ 明朝" w:hAnsi="ＭＳ 明朝"/>
                <w:b/>
                <w:sz w:val="20"/>
                <w:szCs w:val="20"/>
              </w:rPr>
            </w:pPr>
            <w:r w:rsidRPr="002164E3">
              <w:rPr>
                <w:rFonts w:ascii="ＭＳ 明朝" w:hAnsi="ＭＳ 明朝" w:hint="eastAsia"/>
                <w:b/>
                <w:sz w:val="20"/>
                <w:szCs w:val="20"/>
              </w:rPr>
              <w:t>◎センター内に、レストラン、カフェ、コンビニ（日用品、文具、弁当等販売）があります。</w:t>
            </w:r>
          </w:p>
        </w:tc>
      </w:tr>
      <w:tr w:rsidR="00A93CD4" w:rsidRPr="006068E9" w:rsidTr="00C97F2E">
        <w:tc>
          <w:tcPr>
            <w:tcW w:w="5812" w:type="dxa"/>
          </w:tcPr>
          <w:p w:rsidR="003336B5" w:rsidRPr="002164E3" w:rsidRDefault="002164E3" w:rsidP="00466830">
            <w:pPr>
              <w:ind w:left="192" w:hangingChars="100" w:hanging="192"/>
              <w:rPr>
                <w:rFonts w:asciiTheme="minorEastAsia" w:eastAsiaTheme="minorEastAsia" w:hAnsiTheme="minorEastAsia" w:cs="ＭＳ 明朝"/>
                <w:b/>
                <w:sz w:val="20"/>
                <w:szCs w:val="20"/>
              </w:rPr>
            </w:pPr>
            <w:r>
              <w:rPr>
                <w:rFonts w:asciiTheme="minorEastAsia" w:eastAsiaTheme="minorEastAsia" w:hAnsiTheme="minorEastAsia" w:cs="ＭＳ 明朝" w:hint="eastAsia"/>
                <w:b/>
                <w:sz w:val="20"/>
                <w:szCs w:val="20"/>
              </w:rPr>
              <w:t>◎宿泊</w:t>
            </w:r>
            <w:r w:rsidR="00466830">
              <w:rPr>
                <w:rFonts w:asciiTheme="minorEastAsia" w:eastAsiaTheme="minorEastAsia" w:hAnsiTheme="minorEastAsia" w:cs="ＭＳ 明朝" w:hint="eastAsia"/>
                <w:b/>
                <w:sz w:val="20"/>
                <w:szCs w:val="20"/>
              </w:rPr>
              <w:t>される方</w:t>
            </w:r>
            <w:r w:rsidR="00A93CD4" w:rsidRPr="002164E3">
              <w:rPr>
                <w:rFonts w:asciiTheme="minorEastAsia" w:eastAsiaTheme="minorEastAsia" w:hAnsiTheme="minorEastAsia" w:cs="ＭＳ 明朝" w:hint="eastAsia"/>
                <w:b/>
                <w:sz w:val="20"/>
                <w:szCs w:val="20"/>
              </w:rPr>
              <w:t>は</w:t>
            </w:r>
            <w:r w:rsidR="00466830">
              <w:rPr>
                <w:rFonts w:asciiTheme="minorEastAsia" w:eastAsiaTheme="minorEastAsia" w:hAnsiTheme="minorEastAsia" w:cs="ＭＳ 明朝" w:hint="eastAsia"/>
                <w:b/>
                <w:sz w:val="20"/>
                <w:szCs w:val="20"/>
              </w:rPr>
              <w:t>、</w:t>
            </w:r>
            <w:r w:rsidR="00A93CD4" w:rsidRPr="002164E3">
              <w:rPr>
                <w:rFonts w:asciiTheme="minorEastAsia" w:eastAsiaTheme="minorEastAsia" w:hAnsiTheme="minorEastAsia" w:cs="ＭＳ 明朝" w:hint="eastAsia"/>
                <w:b/>
                <w:sz w:val="20"/>
                <w:szCs w:val="20"/>
              </w:rPr>
              <w:t>各自で</w:t>
            </w:r>
            <w:r w:rsidR="00466830">
              <w:rPr>
                <w:rFonts w:asciiTheme="minorEastAsia" w:eastAsiaTheme="minorEastAsia" w:hAnsiTheme="minorEastAsia" w:cs="ＭＳ 明朝" w:hint="eastAsia"/>
                <w:b/>
                <w:sz w:val="20"/>
                <w:szCs w:val="20"/>
              </w:rPr>
              <w:t>宿泊施設を</w:t>
            </w:r>
            <w:r w:rsidR="00A93CD4" w:rsidRPr="002164E3">
              <w:rPr>
                <w:rFonts w:asciiTheme="minorEastAsia" w:eastAsiaTheme="minorEastAsia" w:hAnsiTheme="minorEastAsia" w:cs="ＭＳ 明朝" w:hint="eastAsia"/>
                <w:b/>
                <w:sz w:val="20"/>
                <w:szCs w:val="20"/>
              </w:rPr>
              <w:t>お手配願います。</w:t>
            </w:r>
          </w:p>
        </w:tc>
      </w:tr>
    </w:tbl>
    <w:p w:rsidR="00D27E01" w:rsidRDefault="00296A52" w:rsidP="00D27E01">
      <w:pPr>
        <w:rPr>
          <w:rFonts w:ascii="ＭＳ 明朝" w:hAnsi="ＭＳ 明朝"/>
          <w:sz w:val="22"/>
          <w:szCs w:val="22"/>
        </w:rPr>
      </w:pPr>
      <w:r>
        <w:rPr>
          <w:rFonts w:ascii="ＭＳ 明朝" w:hAnsi="ＭＳ 明朝"/>
          <w:noProof/>
          <w:sz w:val="22"/>
          <w:szCs w:val="22"/>
        </w:rPr>
        <w:pict>
          <v:rect id="_x0000_s1029" style="position:absolute;left:0;text-align:left;margin-left:52.8pt;margin-top:3.05pt;width:138pt;height:126pt;z-index:251658240;mso-position-horizontal-relative:text;mso-position-vertical-relative:text" stroked="f">
            <v:textbox style="mso-next-textbox:#_x0000_s1029" inset="5.85pt,.7pt,5.85pt,.7pt">
              <w:txbxContent>
                <w:p w:rsidR="00387E6D" w:rsidRDefault="00387E6D" w:rsidP="00387E6D">
                  <w:r w:rsidRPr="00387E6D">
                    <w:rPr>
                      <w:noProof/>
                    </w:rPr>
                    <w:drawing>
                      <wp:inline distT="0" distB="0" distL="0" distR="0">
                        <wp:extent cx="1704975" cy="1457325"/>
                        <wp:effectExtent l="0" t="0" r="0" b="0"/>
                        <wp:docPr id="9" name="図 9" descr="C:\Users\kawagoe\Pictures\オリセン案内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wagoe\Pictures\オリセン案内図.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886" cy="1461523"/>
                                </a:xfrm>
                                <a:prstGeom prst="rect">
                                  <a:avLst/>
                                </a:prstGeom>
                                <a:noFill/>
                                <a:ln>
                                  <a:noFill/>
                                </a:ln>
                              </pic:spPr>
                            </pic:pic>
                          </a:graphicData>
                        </a:graphic>
                      </wp:inline>
                    </w:drawing>
                  </w:r>
                </w:p>
              </w:txbxContent>
            </v:textbox>
          </v:rect>
        </w:pict>
      </w:r>
    </w:p>
    <w:p w:rsidR="00C97F2E" w:rsidRPr="00D27E01" w:rsidRDefault="00C97F2E" w:rsidP="00D27E01">
      <w:pPr>
        <w:rPr>
          <w:rFonts w:ascii="ＭＳ 明朝" w:hAnsi="ＭＳ 明朝"/>
          <w:sz w:val="22"/>
          <w:szCs w:val="22"/>
        </w:rPr>
      </w:pPr>
    </w:p>
    <w:p w:rsidR="00D27E01" w:rsidRPr="000247CD" w:rsidRDefault="00D27E01" w:rsidP="00D27E01">
      <w:pPr>
        <w:rPr>
          <w:rFonts w:ascii="ＭＳ 明朝" w:hAnsi="ＭＳ 明朝"/>
          <w:sz w:val="22"/>
          <w:szCs w:val="22"/>
        </w:rPr>
      </w:pPr>
    </w:p>
    <w:p w:rsidR="00D27E01" w:rsidRPr="000247CD" w:rsidRDefault="00D27E01" w:rsidP="00D27E01">
      <w:pPr>
        <w:rPr>
          <w:rFonts w:ascii="ＭＳ 明朝" w:hAnsi="ＭＳ 明朝"/>
          <w:sz w:val="22"/>
          <w:szCs w:val="22"/>
        </w:rPr>
      </w:pPr>
    </w:p>
    <w:p w:rsidR="00D27E01" w:rsidRDefault="00D27E01" w:rsidP="00D27E01">
      <w:pPr>
        <w:rPr>
          <w:rFonts w:ascii="ＭＳ 明朝" w:hAnsi="ＭＳ 明朝"/>
          <w:sz w:val="22"/>
          <w:szCs w:val="22"/>
        </w:rPr>
      </w:pPr>
    </w:p>
    <w:p w:rsidR="008210E2" w:rsidRDefault="008210E2" w:rsidP="00D27E01">
      <w:pPr>
        <w:rPr>
          <w:rFonts w:ascii="ＭＳ 明朝" w:hAnsi="ＭＳ 明朝"/>
          <w:sz w:val="22"/>
          <w:szCs w:val="22"/>
        </w:rPr>
      </w:pPr>
    </w:p>
    <w:p w:rsidR="008210E2" w:rsidRPr="008F35C0" w:rsidRDefault="008210E2" w:rsidP="00D27E01">
      <w:pPr>
        <w:rPr>
          <w:rFonts w:ascii="ＭＳ 明朝" w:hAnsi="ＭＳ 明朝"/>
          <w:sz w:val="22"/>
          <w:szCs w:val="22"/>
        </w:rPr>
      </w:pPr>
    </w:p>
    <w:p w:rsidR="00C438B6" w:rsidRPr="00581D2F" w:rsidRDefault="00137D09" w:rsidP="00885F33">
      <w:pPr>
        <w:rPr>
          <w:rFonts w:ascii="ＭＳ ゴシック" w:eastAsia="ＭＳ ゴシック" w:hAnsi="ＭＳ ゴシック" w:cs="ＭＳ ゴシック"/>
          <w:b/>
          <w:sz w:val="22"/>
          <w:szCs w:val="22"/>
          <w:bdr w:val="single" w:sz="4" w:space="0" w:color="auto"/>
        </w:rPr>
      </w:pPr>
      <w:r>
        <w:rPr>
          <w:rFonts w:ascii="ＭＳ ゴシック" w:eastAsia="ＭＳ ゴシック" w:hAnsi="ＭＳ ゴシック" w:cs="ＭＳ ゴシック" w:hint="eastAsia"/>
          <w:b/>
          <w:sz w:val="22"/>
          <w:szCs w:val="22"/>
          <w:bdr w:val="single" w:sz="4" w:space="0" w:color="auto"/>
        </w:rPr>
        <w:lastRenderedPageBreak/>
        <w:t>◎</w:t>
      </w:r>
      <w:r w:rsidR="007164A8">
        <w:rPr>
          <w:rFonts w:ascii="ＭＳ ゴシック" w:eastAsia="ＭＳ ゴシック" w:hAnsi="ＭＳ ゴシック" w:cs="ＭＳ ゴシック" w:hint="eastAsia"/>
          <w:b/>
          <w:sz w:val="22"/>
          <w:szCs w:val="22"/>
          <w:bdr w:val="single" w:sz="4" w:space="0" w:color="auto"/>
        </w:rPr>
        <w:t xml:space="preserve">　</w:t>
      </w:r>
      <w:r w:rsidR="008210E2" w:rsidRPr="00581D2F">
        <w:rPr>
          <w:rFonts w:ascii="ＭＳ ゴシック" w:eastAsia="ＭＳ ゴシック" w:hAnsi="ＭＳ ゴシック" w:cs="ＭＳ ゴシック" w:hint="eastAsia"/>
          <w:b/>
          <w:sz w:val="22"/>
          <w:szCs w:val="22"/>
          <w:bdr w:val="single" w:sz="4" w:space="0" w:color="auto"/>
        </w:rPr>
        <w:t>講演「</w:t>
      </w:r>
      <w:r w:rsidR="008F35C0">
        <w:rPr>
          <w:rFonts w:ascii="ＭＳ ゴシック" w:eastAsia="ＭＳ ゴシック" w:hAnsi="ＭＳ ゴシック" w:cs="ＭＳ ゴシック" w:hint="eastAsia"/>
          <w:b/>
          <w:sz w:val="22"/>
          <w:szCs w:val="22"/>
          <w:bdr w:val="single" w:sz="4" w:space="0" w:color="auto"/>
        </w:rPr>
        <w:t>子どもの居場所づくり</w:t>
      </w:r>
      <w:r w:rsidR="008210E2" w:rsidRPr="00581D2F">
        <w:rPr>
          <w:rFonts w:ascii="ＭＳ ゴシック" w:eastAsia="ＭＳ ゴシック" w:hAnsi="ＭＳ ゴシック" w:cs="ＭＳ ゴシック" w:hint="eastAsia"/>
          <w:b/>
          <w:sz w:val="22"/>
          <w:szCs w:val="22"/>
          <w:bdr w:val="single" w:sz="4" w:space="0" w:color="auto"/>
        </w:rPr>
        <w:t>」</w:t>
      </w:r>
      <w:r w:rsidR="008F35C0">
        <w:rPr>
          <w:rFonts w:ascii="ＭＳ ゴシック" w:eastAsia="ＭＳ ゴシック" w:hAnsi="ＭＳ ゴシック" w:cs="ＭＳ ゴシック"/>
          <w:b/>
          <w:sz w:val="22"/>
          <w:szCs w:val="22"/>
          <w:bdr w:val="single" w:sz="4" w:space="0" w:color="auto"/>
        </w:rPr>
        <w:tab/>
      </w:r>
      <w:r w:rsidR="008F35C0">
        <w:rPr>
          <w:rFonts w:ascii="ＭＳ ゴシック" w:eastAsia="ＭＳ ゴシック" w:hAnsi="ＭＳ ゴシック" w:cs="ＭＳ ゴシック"/>
          <w:b/>
          <w:sz w:val="22"/>
          <w:szCs w:val="22"/>
          <w:bdr w:val="single" w:sz="4" w:space="0" w:color="auto"/>
        </w:rPr>
        <w:tab/>
      </w:r>
      <w:r w:rsidR="00232F97">
        <w:rPr>
          <w:rFonts w:ascii="ＭＳ ゴシック" w:eastAsia="ＭＳ ゴシック" w:hAnsi="ＭＳ ゴシック" w:cs="ＭＳ ゴシック" w:hint="eastAsia"/>
          <w:b/>
          <w:sz w:val="22"/>
          <w:szCs w:val="22"/>
          <w:bdr w:val="single" w:sz="4" w:space="0" w:color="auto"/>
        </w:rPr>
        <w:tab/>
      </w:r>
      <w:r w:rsidR="00650F8D">
        <w:rPr>
          <w:rFonts w:ascii="ＭＳ ゴシック" w:eastAsia="ＭＳ ゴシック" w:hAnsi="ＭＳ ゴシック" w:cs="ＭＳ ゴシック"/>
          <w:b/>
          <w:sz w:val="22"/>
          <w:szCs w:val="22"/>
          <w:bdr w:val="single" w:sz="4" w:space="0" w:color="auto"/>
        </w:rPr>
        <w:tab/>
      </w:r>
      <w:r w:rsidR="00581D2F">
        <w:rPr>
          <w:rFonts w:ascii="ＭＳ ゴシック" w:eastAsia="ＭＳ ゴシック" w:hAnsi="ＭＳ ゴシック" w:cs="ＭＳ ゴシック" w:hint="eastAsia"/>
          <w:b/>
          <w:sz w:val="22"/>
          <w:szCs w:val="22"/>
          <w:bdr w:val="single" w:sz="4" w:space="0" w:color="auto"/>
        </w:rPr>
        <w:t>（会場：カルチャー棟小ホール）</w:t>
      </w:r>
    </w:p>
    <w:p w:rsidR="004C1FF3" w:rsidRPr="00203ACA" w:rsidRDefault="00C83BE7" w:rsidP="004C1FF3">
      <w:pPr>
        <w:rPr>
          <w:rFonts w:asciiTheme="minorEastAsia" w:eastAsiaTheme="minorEastAsia" w:hAnsiTheme="minorEastAsia" w:cs="ＭＳ ゴシック"/>
          <w:b/>
          <w:sz w:val="22"/>
          <w:szCs w:val="22"/>
        </w:rPr>
      </w:pPr>
      <w:r w:rsidRPr="004C1FF3">
        <w:rPr>
          <w:rFonts w:ascii="ＭＳ ゴシック" w:eastAsia="ＭＳ ゴシック" w:hAnsi="ＭＳ ゴシック" w:cs="ＭＳ ゴシック" w:hint="eastAsia"/>
          <w:b/>
          <w:sz w:val="22"/>
          <w:szCs w:val="22"/>
        </w:rPr>
        <w:t xml:space="preserve">　</w:t>
      </w:r>
      <w:r w:rsidR="007164A8" w:rsidRPr="00203ACA">
        <w:rPr>
          <w:rFonts w:asciiTheme="minorEastAsia" w:eastAsiaTheme="minorEastAsia" w:hAnsiTheme="minorEastAsia" w:cs="ＭＳ ゴシック" w:hint="eastAsia"/>
          <w:b/>
          <w:sz w:val="22"/>
          <w:szCs w:val="22"/>
        </w:rPr>
        <w:t xml:space="preserve">　</w:t>
      </w:r>
      <w:r w:rsidR="001841D9" w:rsidRPr="00203ACA">
        <w:rPr>
          <w:rFonts w:asciiTheme="minorEastAsia" w:eastAsiaTheme="minorEastAsia" w:hAnsiTheme="minorEastAsia" w:cs="ＭＳ ゴシック" w:hint="eastAsia"/>
          <w:b/>
          <w:sz w:val="22"/>
          <w:szCs w:val="22"/>
        </w:rPr>
        <w:t>講師：</w:t>
      </w:r>
      <w:r w:rsidR="004C1FF3" w:rsidRPr="00203ACA">
        <w:rPr>
          <w:rFonts w:asciiTheme="minorEastAsia" w:eastAsiaTheme="minorEastAsia" w:hAnsiTheme="minorEastAsia" w:cs="ＭＳ ゴシック" w:hint="eastAsia"/>
          <w:b/>
          <w:sz w:val="22"/>
          <w:szCs w:val="22"/>
        </w:rPr>
        <w:t>内閣府政策統括官（共生社会政策担当）付参事官（子どもの貧困対策担当）付</w:t>
      </w:r>
    </w:p>
    <w:p w:rsidR="005B05A8" w:rsidRPr="00203ACA" w:rsidRDefault="004C1FF3" w:rsidP="005B05A8">
      <w:pPr>
        <w:ind w:firstLineChars="500" w:firstLine="1058"/>
        <w:rPr>
          <w:rFonts w:asciiTheme="minorEastAsia" w:eastAsiaTheme="minorEastAsia" w:hAnsiTheme="minorEastAsia" w:cs="ＭＳ ゴシック"/>
          <w:b/>
          <w:sz w:val="22"/>
          <w:szCs w:val="22"/>
        </w:rPr>
      </w:pPr>
      <w:r w:rsidRPr="00203ACA">
        <w:rPr>
          <w:rFonts w:asciiTheme="minorEastAsia" w:eastAsiaTheme="minorEastAsia" w:hAnsiTheme="minorEastAsia" w:cs="ＭＳ ゴシック" w:hint="eastAsia"/>
          <w:b/>
          <w:sz w:val="22"/>
          <w:szCs w:val="22"/>
        </w:rPr>
        <w:t>参事官補佐　井関　大洋　氏</w:t>
      </w:r>
    </w:p>
    <w:p w:rsidR="000C01FC" w:rsidRPr="00203ACA" w:rsidRDefault="004844F4" w:rsidP="00CE0B28">
      <w:pPr>
        <w:rPr>
          <w:rFonts w:asciiTheme="minorEastAsia" w:eastAsiaTheme="minorEastAsia" w:hAnsiTheme="minorEastAsia" w:cs="ＭＳ ゴシック"/>
          <w:b/>
          <w:sz w:val="22"/>
          <w:szCs w:val="22"/>
        </w:rPr>
      </w:pPr>
      <w:r w:rsidRPr="00203ACA">
        <w:rPr>
          <w:rFonts w:asciiTheme="minorEastAsia" w:eastAsiaTheme="minorEastAsia" w:hAnsiTheme="minorEastAsia" w:cs="ＭＳ ゴシック" w:hint="eastAsia"/>
          <w:b/>
          <w:sz w:val="22"/>
          <w:szCs w:val="22"/>
        </w:rPr>
        <w:t xml:space="preserve">　</w:t>
      </w:r>
      <w:r w:rsidR="004C1FF3" w:rsidRPr="00203ACA">
        <w:rPr>
          <w:rFonts w:asciiTheme="minorEastAsia" w:eastAsiaTheme="minorEastAsia" w:hAnsiTheme="minorEastAsia" w:cs="ＭＳ ゴシック" w:hint="eastAsia"/>
          <w:b/>
          <w:sz w:val="22"/>
          <w:szCs w:val="22"/>
        </w:rPr>
        <w:t>家でも学校でもない</w:t>
      </w:r>
      <w:r w:rsidR="008921FB" w:rsidRPr="00203ACA">
        <w:rPr>
          <w:rFonts w:asciiTheme="minorEastAsia" w:eastAsiaTheme="minorEastAsia" w:hAnsiTheme="minorEastAsia" w:cs="ＭＳ ゴシック" w:hint="eastAsia"/>
          <w:b/>
          <w:sz w:val="22"/>
          <w:szCs w:val="22"/>
        </w:rPr>
        <w:t>自分の居場所と思えるような場所として、子どもの居場所づくりの重要性が認識されています。</w:t>
      </w:r>
      <w:r w:rsidR="00A37982" w:rsidRPr="00203ACA">
        <w:rPr>
          <w:rFonts w:asciiTheme="minorEastAsia" w:eastAsiaTheme="minorEastAsia" w:hAnsiTheme="minorEastAsia" w:cs="ＭＳ ゴシック" w:hint="eastAsia"/>
          <w:b/>
          <w:sz w:val="22"/>
          <w:szCs w:val="22"/>
        </w:rPr>
        <w:t>子どもが一人でも安心して利用できる場</w:t>
      </w:r>
      <w:r w:rsidRPr="00203ACA">
        <w:rPr>
          <w:rFonts w:asciiTheme="minorEastAsia" w:eastAsiaTheme="minorEastAsia" w:hAnsiTheme="minorEastAsia" w:cs="ＭＳ ゴシック" w:hint="eastAsia"/>
          <w:b/>
          <w:sz w:val="22"/>
          <w:szCs w:val="22"/>
        </w:rPr>
        <w:t>、地域で子どもを育て</w:t>
      </w:r>
      <w:r w:rsidR="008921FB" w:rsidRPr="00203ACA">
        <w:rPr>
          <w:rFonts w:asciiTheme="minorEastAsia" w:eastAsiaTheme="minorEastAsia" w:hAnsiTheme="minorEastAsia" w:cs="ＭＳ ゴシック" w:hint="eastAsia"/>
          <w:b/>
          <w:sz w:val="22"/>
          <w:szCs w:val="22"/>
        </w:rPr>
        <w:t>見守る場、時間を共有する場、地域の人が交流する場な</w:t>
      </w:r>
      <w:r w:rsidR="002A2130" w:rsidRPr="00203ACA">
        <w:rPr>
          <w:rFonts w:asciiTheme="minorEastAsia" w:eastAsiaTheme="minorEastAsia" w:hAnsiTheme="minorEastAsia" w:cs="ＭＳ ゴシック" w:hint="eastAsia"/>
          <w:b/>
          <w:sz w:val="22"/>
          <w:szCs w:val="22"/>
        </w:rPr>
        <w:t>ど</w:t>
      </w:r>
      <w:r w:rsidRPr="00203ACA">
        <w:rPr>
          <w:rFonts w:asciiTheme="minorEastAsia" w:eastAsiaTheme="minorEastAsia" w:hAnsiTheme="minorEastAsia" w:cs="ＭＳ ゴシック" w:hint="eastAsia"/>
          <w:b/>
          <w:sz w:val="22"/>
          <w:szCs w:val="22"/>
        </w:rPr>
        <w:t>、</w:t>
      </w:r>
      <w:r w:rsidR="002A2130" w:rsidRPr="00203ACA">
        <w:rPr>
          <w:rFonts w:asciiTheme="minorEastAsia" w:eastAsiaTheme="minorEastAsia" w:hAnsiTheme="minorEastAsia" w:cs="ＭＳ ゴシック" w:hint="eastAsia"/>
          <w:b/>
          <w:sz w:val="22"/>
          <w:szCs w:val="22"/>
        </w:rPr>
        <w:t>子どもの居場所は様々な</w:t>
      </w:r>
      <w:r w:rsidR="00A37982" w:rsidRPr="00203ACA">
        <w:rPr>
          <w:rFonts w:asciiTheme="minorEastAsia" w:eastAsiaTheme="minorEastAsia" w:hAnsiTheme="minorEastAsia" w:cs="ＭＳ ゴシック" w:hint="eastAsia"/>
          <w:b/>
          <w:sz w:val="22"/>
          <w:szCs w:val="22"/>
        </w:rPr>
        <w:t>機能を持っており、子どもをあたたかく見守り寄り添う人が身近にい</w:t>
      </w:r>
      <w:r w:rsidR="00CE0B28" w:rsidRPr="00203ACA">
        <w:rPr>
          <w:rFonts w:asciiTheme="minorEastAsia" w:eastAsiaTheme="minorEastAsia" w:hAnsiTheme="minorEastAsia" w:cs="ＭＳ ゴシック" w:hint="eastAsia"/>
          <w:b/>
          <w:sz w:val="22"/>
          <w:szCs w:val="22"/>
        </w:rPr>
        <w:t>る社会</w:t>
      </w:r>
      <w:r w:rsidR="00A37982" w:rsidRPr="00203ACA">
        <w:rPr>
          <w:rFonts w:asciiTheme="minorEastAsia" w:eastAsiaTheme="minorEastAsia" w:hAnsiTheme="minorEastAsia" w:cs="ＭＳ ゴシック" w:hint="eastAsia"/>
          <w:b/>
          <w:sz w:val="22"/>
          <w:szCs w:val="22"/>
        </w:rPr>
        <w:t>をつくることが大切です。</w:t>
      </w:r>
      <w:r w:rsidR="005D44A9" w:rsidRPr="00203ACA">
        <w:rPr>
          <w:rFonts w:asciiTheme="minorEastAsia" w:eastAsiaTheme="minorEastAsia" w:hAnsiTheme="minorEastAsia" w:cs="ＭＳ 明朝" w:hint="eastAsia"/>
          <w:b/>
        </w:rPr>
        <w:t>そこで、</w:t>
      </w:r>
      <w:r w:rsidR="000C01FC" w:rsidRPr="00203ACA">
        <w:rPr>
          <w:rFonts w:asciiTheme="minorEastAsia" w:eastAsiaTheme="minorEastAsia" w:hAnsiTheme="minorEastAsia" w:cs="ＭＳ 明朝" w:hint="eastAsia"/>
          <w:b/>
        </w:rPr>
        <w:t>内閣府子どもの貧困対策推進室より</w:t>
      </w:r>
      <w:r w:rsidR="005D44A9" w:rsidRPr="00203ACA">
        <w:rPr>
          <w:rFonts w:asciiTheme="minorEastAsia" w:eastAsiaTheme="minorEastAsia" w:hAnsiTheme="minorEastAsia" w:cs="ＭＳ 明朝" w:hint="eastAsia"/>
          <w:b/>
        </w:rPr>
        <w:t>講師を迎え、子どもの</w:t>
      </w:r>
      <w:r w:rsidR="00CB6662" w:rsidRPr="00203ACA">
        <w:rPr>
          <w:rFonts w:asciiTheme="minorEastAsia" w:eastAsiaTheme="minorEastAsia" w:hAnsiTheme="minorEastAsia" w:cs="ＭＳ 明朝" w:hint="eastAsia"/>
          <w:b/>
        </w:rPr>
        <w:t>居場所づくりについてど</w:t>
      </w:r>
      <w:r w:rsidR="005D44A9" w:rsidRPr="00203ACA">
        <w:rPr>
          <w:rFonts w:asciiTheme="minorEastAsia" w:eastAsiaTheme="minorEastAsia" w:hAnsiTheme="minorEastAsia" w:cs="ＭＳ 明朝" w:hint="eastAsia"/>
          <w:b/>
        </w:rPr>
        <w:t>のような</w:t>
      </w:r>
      <w:r w:rsidR="000C01FC" w:rsidRPr="00203ACA">
        <w:rPr>
          <w:rFonts w:asciiTheme="minorEastAsia" w:eastAsiaTheme="minorEastAsia" w:hAnsiTheme="minorEastAsia" w:cs="ＭＳ 明朝" w:hint="eastAsia"/>
          <w:b/>
        </w:rPr>
        <w:t>ことが必要か</w:t>
      </w:r>
      <w:r w:rsidR="005D44A9" w:rsidRPr="00203ACA">
        <w:rPr>
          <w:rFonts w:asciiTheme="minorEastAsia" w:eastAsiaTheme="minorEastAsia" w:hAnsiTheme="minorEastAsia" w:cs="ＭＳ 明朝" w:hint="eastAsia"/>
          <w:b/>
        </w:rPr>
        <w:t>、地域でできることを探ります。</w:t>
      </w:r>
    </w:p>
    <w:p w:rsidR="00690BFF" w:rsidRPr="00762282" w:rsidRDefault="00690BFF" w:rsidP="00885F33">
      <w:pPr>
        <w:rPr>
          <w:rFonts w:asciiTheme="majorEastAsia" w:eastAsiaTheme="majorEastAsia" w:hAnsiTheme="majorEastAsia" w:cs="ＭＳ 明朝"/>
          <w:b/>
          <w:sz w:val="22"/>
          <w:szCs w:val="22"/>
          <w:bdr w:val="single" w:sz="4" w:space="0" w:color="auto"/>
        </w:rPr>
      </w:pPr>
      <w:r w:rsidRPr="00FF4959">
        <w:rPr>
          <w:rFonts w:asciiTheme="majorEastAsia" w:eastAsiaTheme="majorEastAsia" w:hAnsiTheme="majorEastAsia" w:cs="ＭＳ 明朝" w:hint="eastAsia"/>
          <w:b/>
          <w:sz w:val="22"/>
          <w:szCs w:val="22"/>
          <w:bdr w:val="single" w:sz="4" w:space="0" w:color="auto"/>
        </w:rPr>
        <w:t>◎　第１</w:t>
      </w:r>
      <w:r w:rsidR="00466830">
        <w:rPr>
          <w:rFonts w:asciiTheme="majorEastAsia" w:eastAsiaTheme="majorEastAsia" w:hAnsiTheme="majorEastAsia" w:cs="ＭＳ 明朝" w:hint="eastAsia"/>
          <w:b/>
          <w:sz w:val="22"/>
          <w:szCs w:val="22"/>
          <w:bdr w:val="single" w:sz="4" w:space="0" w:color="auto"/>
        </w:rPr>
        <w:t>・全国運動分科会</w:t>
      </w:r>
      <w:r w:rsidR="006D27E3" w:rsidRPr="00FF4959">
        <w:rPr>
          <w:rFonts w:asciiTheme="majorEastAsia" w:eastAsiaTheme="majorEastAsia" w:hAnsiTheme="majorEastAsia" w:cs="ＭＳ 明朝" w:hint="eastAsia"/>
          <w:b/>
          <w:sz w:val="22"/>
          <w:szCs w:val="22"/>
          <w:bdr w:val="single" w:sz="4" w:space="0" w:color="auto"/>
        </w:rPr>
        <w:t>「</w:t>
      </w:r>
      <w:r w:rsidR="00466830">
        <w:rPr>
          <w:rFonts w:asciiTheme="majorEastAsia" w:eastAsiaTheme="majorEastAsia" w:hAnsiTheme="majorEastAsia" w:cs="ＭＳ 明朝" w:hint="eastAsia"/>
          <w:b/>
          <w:sz w:val="22"/>
          <w:szCs w:val="22"/>
          <w:bdr w:val="single" w:sz="4" w:space="0" w:color="auto"/>
        </w:rPr>
        <w:t>食を通じた子どもの居場所づくり</w:t>
      </w:r>
      <w:r w:rsidR="0086005D">
        <w:rPr>
          <w:rFonts w:asciiTheme="majorEastAsia" w:eastAsiaTheme="majorEastAsia" w:hAnsiTheme="majorEastAsia" w:cs="ＭＳ 明朝" w:hint="eastAsia"/>
          <w:b/>
          <w:sz w:val="22"/>
          <w:szCs w:val="22"/>
          <w:bdr w:val="single" w:sz="4" w:space="0" w:color="auto"/>
        </w:rPr>
        <w:t>」</w:t>
      </w:r>
      <w:r w:rsidR="00650F8D">
        <w:rPr>
          <w:rFonts w:asciiTheme="majorEastAsia" w:eastAsiaTheme="majorEastAsia" w:hAnsiTheme="majorEastAsia" w:cs="ＭＳ 明朝"/>
          <w:b/>
          <w:sz w:val="22"/>
          <w:szCs w:val="22"/>
          <w:bdr w:val="single" w:sz="4" w:space="0" w:color="auto"/>
        </w:rPr>
        <w:tab/>
      </w:r>
      <w:r w:rsidRPr="00762282">
        <w:rPr>
          <w:rFonts w:asciiTheme="majorEastAsia" w:eastAsiaTheme="majorEastAsia" w:hAnsiTheme="majorEastAsia" w:cs="ＭＳ 明朝" w:hint="eastAsia"/>
          <w:b/>
          <w:sz w:val="22"/>
          <w:szCs w:val="22"/>
          <w:bdr w:val="single" w:sz="4" w:space="0" w:color="auto"/>
        </w:rPr>
        <w:t>（会場：</w:t>
      </w:r>
      <w:r w:rsidR="008F35C0">
        <w:rPr>
          <w:rFonts w:asciiTheme="majorEastAsia" w:eastAsiaTheme="majorEastAsia" w:hAnsiTheme="majorEastAsia" w:cs="ＭＳ 明朝" w:hint="eastAsia"/>
          <w:b/>
          <w:sz w:val="22"/>
          <w:szCs w:val="22"/>
          <w:bdr w:val="single" w:sz="4" w:space="0" w:color="auto"/>
        </w:rPr>
        <w:t>センター棟３</w:t>
      </w:r>
      <w:r w:rsidRPr="00762282">
        <w:rPr>
          <w:rFonts w:asciiTheme="majorEastAsia" w:eastAsiaTheme="majorEastAsia" w:hAnsiTheme="majorEastAsia" w:cs="ＭＳ 明朝" w:hint="eastAsia"/>
          <w:b/>
          <w:sz w:val="22"/>
          <w:szCs w:val="22"/>
          <w:bdr w:val="single" w:sz="4" w:space="0" w:color="auto"/>
        </w:rPr>
        <w:t>階</w:t>
      </w:r>
      <w:r w:rsidR="008F35C0">
        <w:rPr>
          <w:rFonts w:asciiTheme="majorEastAsia" w:eastAsiaTheme="majorEastAsia" w:hAnsiTheme="majorEastAsia" w:cs="ＭＳ 明朝" w:hint="eastAsia"/>
          <w:b/>
          <w:sz w:val="22"/>
          <w:szCs w:val="22"/>
          <w:bdr w:val="single" w:sz="4" w:space="0" w:color="auto"/>
        </w:rPr>
        <w:t>３１１</w:t>
      </w:r>
      <w:r w:rsidR="00065F36" w:rsidRPr="00762282">
        <w:rPr>
          <w:rFonts w:asciiTheme="majorEastAsia" w:eastAsiaTheme="majorEastAsia" w:hAnsiTheme="majorEastAsia" w:cs="ＭＳ 明朝" w:hint="eastAsia"/>
          <w:b/>
          <w:sz w:val="22"/>
          <w:szCs w:val="22"/>
          <w:bdr w:val="single" w:sz="4" w:space="0" w:color="auto"/>
        </w:rPr>
        <w:t>）</w:t>
      </w:r>
    </w:p>
    <w:p w:rsidR="00027D9E" w:rsidRPr="00027D9E" w:rsidRDefault="00027D9E" w:rsidP="00027D9E">
      <w:pPr>
        <w:rPr>
          <w:b/>
        </w:rPr>
      </w:pPr>
      <w:r w:rsidRPr="00027D9E">
        <w:rPr>
          <w:rFonts w:hint="eastAsia"/>
          <w:b/>
        </w:rPr>
        <w:t xml:space="preserve">　今年度からスタートする新しい全国運動のテーマは「食を通じた子どもの居場所づくり」。活動内容として、子ども食堂、子ども宅食、フードドライブ、学習支援、放課後児童クラブ、世代間交流、親子料理教室等</w:t>
      </w:r>
      <w:r w:rsidR="004A30CE">
        <w:rPr>
          <w:rFonts w:hint="eastAsia"/>
          <w:b/>
        </w:rPr>
        <w:t>において食を提供する</w:t>
      </w:r>
      <w:r w:rsidRPr="00027D9E">
        <w:rPr>
          <w:rFonts w:hint="eastAsia"/>
          <w:b/>
        </w:rPr>
        <w:t>。このテーマは、複合的な課題の解決のために、多彩で多元的な活動ができる。例えば子どもの居場所づくり、子どもの貧困、ひとり親対策、虐待対策、食品ロス削</w:t>
      </w:r>
      <w:r w:rsidR="004A30CE">
        <w:rPr>
          <w:rFonts w:hint="eastAsia"/>
          <w:b/>
        </w:rPr>
        <w:t>減等様々なことに取り組めるうえに組み合わせることもできる。</w:t>
      </w:r>
      <w:r w:rsidRPr="00027D9E">
        <w:rPr>
          <w:rFonts w:hint="eastAsia"/>
          <w:b/>
        </w:rPr>
        <w:t>この分科会では、このテーマにおいて、さらにどのような活動が可能か、また例示された活動の具体的検討等を通じて、新たな全国運動を本格的にスタートしていきます。</w:t>
      </w:r>
    </w:p>
    <w:p w:rsidR="00D27E01" w:rsidRPr="00762282" w:rsidRDefault="008210E2" w:rsidP="00027D9E">
      <w:pPr>
        <w:rPr>
          <w:rFonts w:asciiTheme="majorEastAsia" w:eastAsiaTheme="majorEastAsia" w:hAnsiTheme="majorEastAsia" w:cs="ＭＳ 明朝"/>
          <w:b/>
          <w:sz w:val="22"/>
          <w:szCs w:val="22"/>
          <w:bdr w:val="single" w:sz="4" w:space="0" w:color="auto"/>
        </w:rPr>
      </w:pPr>
      <w:r w:rsidRPr="00762282">
        <w:rPr>
          <w:rFonts w:asciiTheme="majorEastAsia" w:eastAsiaTheme="majorEastAsia" w:hAnsiTheme="majorEastAsia" w:cs="ＭＳ 明朝" w:hint="eastAsia"/>
          <w:b/>
          <w:sz w:val="22"/>
          <w:szCs w:val="22"/>
          <w:bdr w:val="single" w:sz="4" w:space="0" w:color="auto"/>
        </w:rPr>
        <w:t>◎</w:t>
      </w:r>
      <w:r w:rsidR="007164A8" w:rsidRPr="00762282">
        <w:rPr>
          <w:rFonts w:asciiTheme="majorEastAsia" w:eastAsiaTheme="majorEastAsia" w:hAnsiTheme="majorEastAsia" w:cs="ＭＳ 明朝" w:hint="eastAsia"/>
          <w:b/>
          <w:sz w:val="22"/>
          <w:szCs w:val="22"/>
          <w:bdr w:val="single" w:sz="4" w:space="0" w:color="auto"/>
        </w:rPr>
        <w:t xml:space="preserve">　</w:t>
      </w:r>
      <w:r w:rsidR="00466830">
        <w:rPr>
          <w:rFonts w:asciiTheme="majorEastAsia" w:eastAsiaTheme="majorEastAsia" w:hAnsiTheme="majorEastAsia" w:cs="ＭＳ 明朝" w:hint="eastAsia"/>
          <w:b/>
          <w:sz w:val="22"/>
          <w:szCs w:val="22"/>
          <w:bdr w:val="single" w:sz="4" w:space="0" w:color="auto"/>
        </w:rPr>
        <w:t>第２・</w:t>
      </w:r>
      <w:r w:rsidR="0086005D" w:rsidRPr="00762282">
        <w:rPr>
          <w:rFonts w:asciiTheme="majorEastAsia" w:eastAsiaTheme="majorEastAsia" w:hAnsiTheme="majorEastAsia" w:cs="ＭＳ 明朝" w:hint="eastAsia"/>
          <w:b/>
          <w:sz w:val="22"/>
          <w:szCs w:val="22"/>
          <w:bdr w:val="single" w:sz="4" w:space="0" w:color="auto"/>
        </w:rPr>
        <w:t>全国的課題分科会</w:t>
      </w:r>
      <w:r w:rsidR="00466830">
        <w:rPr>
          <w:rFonts w:asciiTheme="majorEastAsia" w:eastAsiaTheme="majorEastAsia" w:hAnsiTheme="majorEastAsia" w:cs="ＭＳ 明朝" w:hint="eastAsia"/>
          <w:b/>
          <w:sz w:val="22"/>
          <w:szCs w:val="22"/>
          <w:bdr w:val="single" w:sz="4" w:space="0" w:color="auto"/>
        </w:rPr>
        <w:t>「海洋汚染問題</w:t>
      </w:r>
      <w:r w:rsidR="00E54993">
        <w:rPr>
          <w:rFonts w:asciiTheme="majorEastAsia" w:eastAsiaTheme="majorEastAsia" w:hAnsiTheme="majorEastAsia" w:cs="ＭＳ 明朝" w:hint="eastAsia"/>
          <w:b/>
          <w:sz w:val="22"/>
          <w:szCs w:val="22"/>
          <w:bdr w:val="single" w:sz="4" w:space="0" w:color="auto"/>
        </w:rPr>
        <w:t>（プラごみをゼロに）</w:t>
      </w:r>
      <w:r w:rsidR="006D27E3" w:rsidRPr="00762282">
        <w:rPr>
          <w:rFonts w:asciiTheme="majorEastAsia" w:eastAsiaTheme="majorEastAsia" w:hAnsiTheme="majorEastAsia" w:cs="ＭＳ 明朝" w:hint="eastAsia"/>
          <w:b/>
          <w:sz w:val="22"/>
          <w:szCs w:val="22"/>
          <w:bdr w:val="single" w:sz="4" w:space="0" w:color="auto"/>
        </w:rPr>
        <w:t>」</w:t>
      </w:r>
      <w:r w:rsidR="006648BF" w:rsidRPr="00762282">
        <w:rPr>
          <w:rFonts w:asciiTheme="majorEastAsia" w:eastAsiaTheme="majorEastAsia" w:hAnsiTheme="majorEastAsia" w:cs="ＭＳ 明朝"/>
          <w:b/>
          <w:sz w:val="22"/>
          <w:szCs w:val="22"/>
          <w:bdr w:val="single" w:sz="4" w:space="0" w:color="auto"/>
        </w:rPr>
        <w:tab/>
      </w:r>
      <w:r w:rsidR="00D27E01" w:rsidRPr="00762282">
        <w:rPr>
          <w:rFonts w:asciiTheme="majorEastAsia" w:eastAsiaTheme="majorEastAsia" w:hAnsiTheme="majorEastAsia" w:cs="ＭＳ 明朝" w:hint="eastAsia"/>
          <w:b/>
          <w:sz w:val="22"/>
          <w:szCs w:val="22"/>
          <w:bdr w:val="single" w:sz="4" w:space="0" w:color="auto"/>
        </w:rPr>
        <w:t>（会場：</w:t>
      </w:r>
      <w:r w:rsidR="002E7FEC" w:rsidRPr="00762282">
        <w:rPr>
          <w:rFonts w:asciiTheme="majorEastAsia" w:eastAsiaTheme="majorEastAsia" w:hAnsiTheme="majorEastAsia" w:cs="ＭＳ 明朝" w:hint="eastAsia"/>
          <w:b/>
          <w:sz w:val="22"/>
          <w:szCs w:val="22"/>
          <w:bdr w:val="single" w:sz="4" w:space="0" w:color="auto"/>
        </w:rPr>
        <w:t>センター棟</w:t>
      </w:r>
      <w:r w:rsidR="008F35C0">
        <w:rPr>
          <w:rFonts w:asciiTheme="majorEastAsia" w:eastAsiaTheme="majorEastAsia" w:hAnsiTheme="majorEastAsia" w:cs="ＭＳ 明朝" w:hint="eastAsia"/>
          <w:b/>
          <w:sz w:val="22"/>
          <w:szCs w:val="22"/>
          <w:bdr w:val="single" w:sz="4" w:space="0" w:color="auto"/>
        </w:rPr>
        <w:t>４階４０１</w:t>
      </w:r>
      <w:r w:rsidR="00D27E01" w:rsidRPr="00762282">
        <w:rPr>
          <w:rFonts w:asciiTheme="majorEastAsia" w:eastAsiaTheme="majorEastAsia" w:hAnsiTheme="majorEastAsia" w:cs="ＭＳ 明朝" w:hint="eastAsia"/>
          <w:b/>
          <w:sz w:val="22"/>
          <w:szCs w:val="22"/>
          <w:bdr w:val="single" w:sz="4" w:space="0" w:color="auto"/>
        </w:rPr>
        <w:t>）</w:t>
      </w:r>
    </w:p>
    <w:p w:rsidR="00CB05DC" w:rsidRPr="00027D9E" w:rsidRDefault="00CB05DC" w:rsidP="00CB05DC">
      <w:pPr>
        <w:ind w:firstLineChars="100" w:firstLine="202"/>
        <w:rPr>
          <w:b/>
        </w:rPr>
      </w:pPr>
      <w:r w:rsidRPr="00027D9E">
        <w:rPr>
          <w:rFonts w:hint="eastAsia"/>
          <w:b/>
        </w:rPr>
        <w:t>ポイ捨てなどにより、回収されずに河川などを通じて海に流れ込む「海洋プラスチックごみ」が日々発生し、長期にわたり海に残存しており、このままでは</w:t>
      </w:r>
      <w:r w:rsidRPr="00027D9E">
        <w:rPr>
          <w:rFonts w:hint="eastAsia"/>
          <w:b/>
        </w:rPr>
        <w:t>2050</w:t>
      </w:r>
      <w:r w:rsidRPr="00027D9E">
        <w:rPr>
          <w:rFonts w:hint="eastAsia"/>
          <w:b/>
        </w:rPr>
        <w:t>年までに魚の重量を上回ることが</w:t>
      </w:r>
      <w:r w:rsidR="004A30CE">
        <w:rPr>
          <w:rFonts w:hint="eastAsia"/>
          <w:b/>
        </w:rPr>
        <w:t>予測されるなど、地球規模での海洋汚染問題が懸念されています。</w:t>
      </w:r>
      <w:r w:rsidRPr="00027D9E">
        <w:rPr>
          <w:rFonts w:hint="eastAsia"/>
          <w:b/>
        </w:rPr>
        <w:t>この分科会では、海洋汚染問題を取り巻く課題点を学ぶとともに、これまで環境問題に取り組んできた私たちが</w:t>
      </w:r>
      <w:r w:rsidR="00027D9E">
        <w:rPr>
          <w:rFonts w:hint="eastAsia"/>
          <w:b/>
        </w:rPr>
        <w:t>、</w:t>
      </w:r>
      <w:r w:rsidRPr="00027D9E">
        <w:rPr>
          <w:rFonts w:hint="eastAsia"/>
          <w:b/>
        </w:rPr>
        <w:t>この問題について</w:t>
      </w:r>
      <w:r w:rsidR="00027D9E">
        <w:rPr>
          <w:rFonts w:hint="eastAsia"/>
          <w:b/>
        </w:rPr>
        <w:t>どのような取り組みが可能か</w:t>
      </w:r>
      <w:r w:rsidRPr="00027D9E">
        <w:rPr>
          <w:rFonts w:hint="eastAsia"/>
          <w:b/>
        </w:rPr>
        <w:t>を</w:t>
      </w:r>
      <w:r w:rsidR="00027D9E">
        <w:rPr>
          <w:rFonts w:hint="eastAsia"/>
          <w:b/>
        </w:rPr>
        <w:t>探ります。</w:t>
      </w:r>
    </w:p>
    <w:p w:rsidR="00D27E01" w:rsidRPr="00762282" w:rsidRDefault="00C83BE7" w:rsidP="00885F33">
      <w:pPr>
        <w:rPr>
          <w:rFonts w:asciiTheme="majorEastAsia" w:eastAsiaTheme="majorEastAsia" w:hAnsiTheme="majorEastAsia" w:cs="ＭＳ 明朝"/>
          <w:b/>
          <w:sz w:val="22"/>
          <w:szCs w:val="22"/>
          <w:bdr w:val="single" w:sz="4" w:space="0" w:color="auto"/>
        </w:rPr>
      </w:pPr>
      <w:r w:rsidRPr="00762282">
        <w:rPr>
          <w:rFonts w:asciiTheme="majorEastAsia" w:eastAsiaTheme="majorEastAsia" w:hAnsiTheme="majorEastAsia" w:cs="ＭＳ 明朝" w:hint="eastAsia"/>
          <w:b/>
          <w:sz w:val="22"/>
          <w:szCs w:val="22"/>
          <w:bdr w:val="single" w:sz="4" w:space="0" w:color="auto"/>
        </w:rPr>
        <w:t>◎</w:t>
      </w:r>
      <w:r w:rsidR="007164A8" w:rsidRPr="00762282">
        <w:rPr>
          <w:rFonts w:asciiTheme="majorEastAsia" w:eastAsiaTheme="majorEastAsia" w:hAnsiTheme="majorEastAsia" w:cs="ＭＳ 明朝" w:hint="eastAsia"/>
          <w:b/>
          <w:sz w:val="22"/>
          <w:szCs w:val="22"/>
          <w:bdr w:val="single" w:sz="4" w:space="0" w:color="auto"/>
        </w:rPr>
        <w:t xml:space="preserve">　</w:t>
      </w:r>
      <w:r w:rsidR="00E54993">
        <w:rPr>
          <w:rFonts w:asciiTheme="majorEastAsia" w:eastAsiaTheme="majorEastAsia" w:hAnsiTheme="majorEastAsia" w:cs="ＭＳ 明朝" w:hint="eastAsia"/>
          <w:b/>
          <w:sz w:val="22"/>
          <w:szCs w:val="22"/>
          <w:bdr w:val="single" w:sz="4" w:space="0" w:color="auto"/>
        </w:rPr>
        <w:t>第３・</w:t>
      </w:r>
      <w:r w:rsidR="00BE33B9" w:rsidRPr="00762282">
        <w:rPr>
          <w:rFonts w:asciiTheme="majorEastAsia" w:eastAsiaTheme="majorEastAsia" w:hAnsiTheme="majorEastAsia" w:cs="ＭＳ 明朝" w:hint="eastAsia"/>
          <w:b/>
          <w:sz w:val="22"/>
          <w:szCs w:val="22"/>
          <w:bdr w:val="single" w:sz="4" w:space="0" w:color="auto"/>
        </w:rPr>
        <w:t>地域づくり</w:t>
      </w:r>
      <w:r w:rsidR="0086005D" w:rsidRPr="00762282">
        <w:rPr>
          <w:rFonts w:asciiTheme="majorEastAsia" w:eastAsiaTheme="majorEastAsia" w:hAnsiTheme="majorEastAsia" w:cs="ＭＳ 明朝" w:hint="eastAsia"/>
          <w:b/>
          <w:sz w:val="22"/>
          <w:szCs w:val="22"/>
          <w:bdr w:val="single" w:sz="4" w:space="0" w:color="auto"/>
        </w:rPr>
        <w:t>分科会</w:t>
      </w:r>
      <w:r w:rsidR="00E54993">
        <w:rPr>
          <w:rFonts w:asciiTheme="majorEastAsia" w:eastAsiaTheme="majorEastAsia" w:hAnsiTheme="majorEastAsia" w:cs="ＭＳ 明朝" w:hint="eastAsia"/>
          <w:b/>
          <w:sz w:val="22"/>
          <w:szCs w:val="22"/>
          <w:bdr w:val="single" w:sz="4" w:space="0" w:color="auto"/>
        </w:rPr>
        <w:t>「地域課題の解決に向けて」</w:t>
      </w:r>
      <w:r w:rsidR="00E54993">
        <w:rPr>
          <w:rFonts w:asciiTheme="majorEastAsia" w:eastAsiaTheme="majorEastAsia" w:hAnsiTheme="majorEastAsia" w:cs="ＭＳ 明朝"/>
          <w:b/>
          <w:sz w:val="22"/>
          <w:szCs w:val="22"/>
          <w:bdr w:val="single" w:sz="4" w:space="0" w:color="auto"/>
        </w:rPr>
        <w:tab/>
      </w:r>
      <w:r w:rsidR="00E54993">
        <w:rPr>
          <w:rFonts w:asciiTheme="majorEastAsia" w:eastAsiaTheme="majorEastAsia" w:hAnsiTheme="majorEastAsia" w:cs="ＭＳ 明朝"/>
          <w:b/>
          <w:sz w:val="22"/>
          <w:szCs w:val="22"/>
          <w:bdr w:val="single" w:sz="4" w:space="0" w:color="auto"/>
        </w:rPr>
        <w:tab/>
      </w:r>
      <w:r w:rsidR="008F35C0">
        <w:rPr>
          <w:rFonts w:asciiTheme="majorEastAsia" w:eastAsiaTheme="majorEastAsia" w:hAnsiTheme="majorEastAsia" w:cs="ＭＳ 明朝" w:hint="eastAsia"/>
          <w:b/>
          <w:sz w:val="22"/>
          <w:szCs w:val="22"/>
          <w:bdr w:val="single" w:sz="4" w:space="0" w:color="auto"/>
        </w:rPr>
        <w:t>（会場：センター棟４</w:t>
      </w:r>
      <w:r w:rsidR="002E7FEC" w:rsidRPr="00762282">
        <w:rPr>
          <w:rFonts w:asciiTheme="majorEastAsia" w:eastAsiaTheme="majorEastAsia" w:hAnsiTheme="majorEastAsia" w:cs="ＭＳ 明朝" w:hint="eastAsia"/>
          <w:b/>
          <w:sz w:val="22"/>
          <w:szCs w:val="22"/>
          <w:bdr w:val="single" w:sz="4" w:space="0" w:color="auto"/>
        </w:rPr>
        <w:t>階</w:t>
      </w:r>
      <w:r w:rsidR="008F35C0">
        <w:rPr>
          <w:rFonts w:asciiTheme="majorEastAsia" w:eastAsiaTheme="majorEastAsia" w:hAnsiTheme="majorEastAsia" w:cs="ＭＳ 明朝" w:hint="eastAsia"/>
          <w:b/>
          <w:sz w:val="22"/>
          <w:szCs w:val="22"/>
          <w:bdr w:val="single" w:sz="4" w:space="0" w:color="auto"/>
        </w:rPr>
        <w:t>４０２</w:t>
      </w:r>
      <w:r w:rsidR="002E7FEC" w:rsidRPr="00762282">
        <w:rPr>
          <w:rFonts w:asciiTheme="majorEastAsia" w:eastAsiaTheme="majorEastAsia" w:hAnsiTheme="majorEastAsia" w:cs="ＭＳ 明朝" w:hint="eastAsia"/>
          <w:b/>
          <w:sz w:val="22"/>
          <w:szCs w:val="22"/>
          <w:bdr w:val="single" w:sz="4" w:space="0" w:color="auto"/>
        </w:rPr>
        <w:t>）</w:t>
      </w:r>
    </w:p>
    <w:p w:rsidR="00C438B6" w:rsidRPr="00027D9E" w:rsidRDefault="00225CCF" w:rsidP="00885F33">
      <w:pPr>
        <w:ind w:firstLineChars="100" w:firstLine="202"/>
        <w:rPr>
          <w:rFonts w:cs="ＭＳ 明朝"/>
          <w:b/>
        </w:rPr>
      </w:pPr>
      <w:r w:rsidRPr="00027D9E">
        <w:rPr>
          <w:rFonts w:cs="ＭＳ 明朝" w:hint="eastAsia"/>
          <w:b/>
        </w:rPr>
        <w:t>地域</w:t>
      </w:r>
      <w:r w:rsidR="00C438B6" w:rsidRPr="00027D9E">
        <w:rPr>
          <w:rFonts w:cs="ＭＳ 明朝" w:hint="eastAsia"/>
          <w:b/>
        </w:rPr>
        <w:t>活動団体の</w:t>
      </w:r>
      <w:r w:rsidRPr="00027D9E">
        <w:rPr>
          <w:rFonts w:cs="ＭＳ 明朝" w:hint="eastAsia"/>
          <w:b/>
        </w:rPr>
        <w:t>独自の発想により、また、行政</w:t>
      </w:r>
      <w:r w:rsidR="00C438B6" w:rsidRPr="00027D9E">
        <w:rPr>
          <w:rFonts w:cs="ＭＳ 明朝" w:hint="eastAsia"/>
          <w:b/>
        </w:rPr>
        <w:t>・企業・他団体と連携</w:t>
      </w:r>
      <w:r w:rsidRPr="00027D9E">
        <w:rPr>
          <w:rFonts w:cs="ＭＳ 明朝" w:hint="eastAsia"/>
          <w:b/>
        </w:rPr>
        <w:t>しながら</w:t>
      </w:r>
      <w:r w:rsidR="00C438B6" w:rsidRPr="00027D9E">
        <w:rPr>
          <w:rFonts w:cs="ＭＳ 明朝" w:hint="eastAsia"/>
          <w:b/>
        </w:rPr>
        <w:t>地域課題を解決して、住み良い地域</w:t>
      </w:r>
      <w:r w:rsidRPr="00027D9E">
        <w:rPr>
          <w:rFonts w:cs="ＭＳ 明朝" w:hint="eastAsia"/>
          <w:b/>
        </w:rPr>
        <w:t>づくりに取り組む活動が全国で展開されています。この分科会では、</w:t>
      </w:r>
      <w:r w:rsidR="007164A8" w:rsidRPr="00027D9E">
        <w:rPr>
          <w:rFonts w:cs="ＭＳ 明朝" w:hint="eastAsia"/>
          <w:b/>
        </w:rPr>
        <w:t>「</w:t>
      </w:r>
      <w:r w:rsidRPr="00027D9E">
        <w:rPr>
          <w:rFonts w:cs="ＭＳ 明朝" w:hint="eastAsia"/>
          <w:b/>
        </w:rPr>
        <w:t>あしたのまち・く</w:t>
      </w:r>
      <w:r w:rsidR="00C438B6" w:rsidRPr="00027D9E">
        <w:rPr>
          <w:rFonts w:cs="ＭＳ 明朝" w:hint="eastAsia"/>
          <w:b/>
        </w:rPr>
        <w:t>らしづくり活動賞</w:t>
      </w:r>
      <w:r w:rsidR="007164A8" w:rsidRPr="00027D9E">
        <w:rPr>
          <w:rFonts w:cs="ＭＳ 明朝" w:hint="eastAsia"/>
          <w:b/>
        </w:rPr>
        <w:t>」</w:t>
      </w:r>
      <w:r w:rsidR="00C438B6" w:rsidRPr="00027D9E">
        <w:rPr>
          <w:rFonts w:cs="ＭＳ 明朝" w:hint="eastAsia"/>
          <w:b/>
        </w:rPr>
        <w:t>受賞団体</w:t>
      </w:r>
      <w:r w:rsidR="00F50AE7" w:rsidRPr="00027D9E">
        <w:rPr>
          <w:rFonts w:cs="ＭＳ 明朝" w:hint="eastAsia"/>
          <w:b/>
        </w:rPr>
        <w:t>・生活学校・生活会議</w:t>
      </w:r>
      <w:r w:rsidR="007164A8" w:rsidRPr="00027D9E">
        <w:rPr>
          <w:rFonts w:cs="ＭＳ 明朝" w:hint="eastAsia"/>
          <w:b/>
        </w:rPr>
        <w:t>の</w:t>
      </w:r>
      <w:r w:rsidR="00212232" w:rsidRPr="00027D9E">
        <w:rPr>
          <w:rFonts w:cs="ＭＳ 明朝" w:hint="eastAsia"/>
          <w:b/>
        </w:rPr>
        <w:t>事例を紹介しながら、住みよい地域づくり</w:t>
      </w:r>
      <w:r w:rsidR="00C438B6" w:rsidRPr="00027D9E">
        <w:rPr>
          <w:rFonts w:cs="ＭＳ 明朝" w:hint="eastAsia"/>
          <w:b/>
        </w:rPr>
        <w:t>に向けて</w:t>
      </w:r>
      <w:r w:rsidRPr="00027D9E">
        <w:rPr>
          <w:rFonts w:cs="ＭＳ 明朝" w:hint="eastAsia"/>
          <w:b/>
        </w:rPr>
        <w:t>解決すべき課題と、</w:t>
      </w:r>
      <w:r w:rsidR="00690BFF" w:rsidRPr="00027D9E">
        <w:rPr>
          <w:rFonts w:cs="ＭＳ 明朝" w:hint="eastAsia"/>
          <w:b/>
        </w:rPr>
        <w:t>今後の</w:t>
      </w:r>
      <w:r w:rsidR="00FF4959" w:rsidRPr="00027D9E">
        <w:rPr>
          <w:rFonts w:cs="ＭＳ 明朝" w:hint="eastAsia"/>
          <w:b/>
        </w:rPr>
        <w:t>活動のあり方を協議します</w:t>
      </w:r>
      <w:r w:rsidRPr="00027D9E">
        <w:rPr>
          <w:rFonts w:cs="ＭＳ 明朝" w:hint="eastAsia"/>
          <w:b/>
        </w:rPr>
        <w:t>。</w:t>
      </w:r>
    </w:p>
    <w:p w:rsidR="00A834C2" w:rsidRPr="00C438B6" w:rsidRDefault="00CA7CEE" w:rsidP="00C438B6">
      <w:pPr>
        <w:rPr>
          <w:rFonts w:cs="ＭＳ 明朝"/>
          <w:sz w:val="22"/>
          <w:szCs w:val="22"/>
          <w:shd w:val="pct15" w:color="auto" w:fill="FFFFFF"/>
        </w:rPr>
      </w:pPr>
      <w:r>
        <w:rPr>
          <w:rFonts w:cs="Times New Roman" w:hint="eastAsia"/>
          <w:sz w:val="22"/>
          <w:szCs w:val="22"/>
        </w:rPr>
        <w:t>……………………</w:t>
      </w:r>
      <w:r w:rsidR="00BE6597">
        <w:rPr>
          <w:rFonts w:cs="Times New Roman" w:hint="eastAsia"/>
          <w:sz w:val="22"/>
          <w:szCs w:val="22"/>
        </w:rPr>
        <w:t>………………………………………………………………………………</w:t>
      </w:r>
      <w:r>
        <w:rPr>
          <w:rFonts w:cs="Times New Roman" w:hint="eastAsia"/>
          <w:sz w:val="22"/>
          <w:szCs w:val="22"/>
        </w:rPr>
        <w:t>…………………</w:t>
      </w:r>
    </w:p>
    <w:tbl>
      <w:tblPr>
        <w:tblW w:w="9637" w:type="dxa"/>
        <w:tblInd w:w="101"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9637"/>
      </w:tblGrid>
      <w:tr w:rsidR="0037318D" w:rsidRPr="000835E8" w:rsidTr="00BE6597">
        <w:trPr>
          <w:cantSplit/>
          <w:trHeight w:val="380"/>
        </w:trPr>
        <w:tc>
          <w:tcPr>
            <w:tcW w:w="9637" w:type="dxa"/>
            <w:tcBorders>
              <w:top w:val="double" w:sz="4" w:space="0" w:color="auto"/>
              <w:bottom w:val="double" w:sz="4" w:space="0" w:color="auto"/>
            </w:tcBorders>
          </w:tcPr>
          <w:p w:rsidR="0037318D" w:rsidRPr="00274F16" w:rsidRDefault="0037318D" w:rsidP="00885F33">
            <w:pPr>
              <w:spacing w:line="400" w:lineRule="exact"/>
              <w:jc w:val="center"/>
              <w:rPr>
                <w:rFonts w:ascii="ＭＳ ゴシック" w:eastAsia="ＭＳ ゴシック" w:hAnsi="ＭＳ ゴシック" w:cs="ＭＳ ゴシック"/>
                <w:b/>
                <w:bCs/>
                <w:sz w:val="28"/>
                <w:szCs w:val="28"/>
              </w:rPr>
            </w:pPr>
            <w:r w:rsidRPr="000835E8">
              <w:rPr>
                <w:rFonts w:cs="Times New Roman"/>
                <w:sz w:val="22"/>
                <w:szCs w:val="22"/>
              </w:rPr>
              <w:br w:type="page"/>
            </w:r>
            <w:r w:rsidRPr="000835E8">
              <w:rPr>
                <w:rFonts w:cs="Times New Roman"/>
                <w:sz w:val="22"/>
                <w:szCs w:val="22"/>
              </w:rPr>
              <w:br w:type="page"/>
            </w:r>
            <w:r w:rsidR="00027D9E" w:rsidRPr="00027D9E">
              <w:rPr>
                <w:rFonts w:ascii="ＭＳ ゴシック" w:eastAsia="ＭＳ ゴシック" w:hAnsi="ＭＳ ゴシック" w:cs="ＭＳ ゴシック" w:hint="eastAsia"/>
                <w:b/>
                <w:bCs/>
                <w:sz w:val="28"/>
                <w:szCs w:val="28"/>
              </w:rPr>
              <w:t xml:space="preserve">２０１９年度　</w:t>
            </w:r>
            <w:r w:rsidR="00CA7CEE" w:rsidRPr="00274F16">
              <w:rPr>
                <w:rFonts w:ascii="ＭＳ ゴシック" w:eastAsia="ＭＳ ゴシック" w:hAnsi="ＭＳ ゴシック" w:cs="ＭＳ ゴシック" w:hint="eastAsia"/>
                <w:b/>
                <w:bCs/>
                <w:sz w:val="28"/>
                <w:szCs w:val="28"/>
              </w:rPr>
              <w:t>生活学校・生活会議運動</w:t>
            </w:r>
            <w:r w:rsidRPr="00274F16">
              <w:rPr>
                <w:rFonts w:ascii="ＭＳ ゴシック" w:eastAsia="ＭＳ ゴシック" w:hAnsi="ＭＳ ゴシック" w:cs="ＭＳ ゴシック" w:hint="eastAsia"/>
                <w:b/>
                <w:bCs/>
                <w:sz w:val="28"/>
                <w:szCs w:val="28"/>
              </w:rPr>
              <w:t>全国</w:t>
            </w:r>
            <w:r w:rsidR="00CA7CEE" w:rsidRPr="00274F16">
              <w:rPr>
                <w:rFonts w:ascii="ＭＳ ゴシック" w:eastAsia="ＭＳ ゴシック" w:hAnsi="ＭＳ ゴシック" w:cs="ＭＳ ゴシック" w:hint="eastAsia"/>
                <w:b/>
                <w:bCs/>
                <w:sz w:val="28"/>
                <w:szCs w:val="28"/>
              </w:rPr>
              <w:t>大会</w:t>
            </w:r>
            <w:r w:rsidRPr="00274F16">
              <w:rPr>
                <w:rFonts w:ascii="ＭＳ ゴシック" w:eastAsia="ＭＳ ゴシック" w:hAnsi="ＭＳ ゴシック" w:cs="ＭＳ ゴシック" w:hint="eastAsia"/>
                <w:b/>
                <w:bCs/>
                <w:sz w:val="28"/>
                <w:szCs w:val="28"/>
              </w:rPr>
              <w:t xml:space="preserve">　参加申込書</w:t>
            </w:r>
          </w:p>
          <w:p w:rsidR="00D27E01" w:rsidRPr="00B321D3" w:rsidRDefault="00BE33B9" w:rsidP="008F35C0">
            <w:pPr>
              <w:spacing w:line="400" w:lineRule="exact"/>
              <w:jc w:val="center"/>
              <w:rPr>
                <w:rFonts w:ascii="ＭＳ ゴシック" w:eastAsia="ＭＳ ゴシック" w:hAnsi="ＭＳ ゴシック" w:cs="Times New Roman"/>
                <w:b/>
                <w:bCs/>
                <w:sz w:val="24"/>
                <w:szCs w:val="24"/>
              </w:rPr>
            </w:pPr>
            <w:r w:rsidRPr="00B321D3">
              <w:rPr>
                <w:rFonts w:ascii="ＭＳ ゴシック" w:eastAsia="ＭＳ ゴシック" w:hAnsi="ＭＳ ゴシック" w:cs="ＭＳ ゴシック" w:hint="eastAsia"/>
                <w:b/>
                <w:bCs/>
                <w:sz w:val="24"/>
                <w:szCs w:val="24"/>
              </w:rPr>
              <w:t>【</w:t>
            </w:r>
            <w:r w:rsidR="00E72C36">
              <w:rPr>
                <w:rFonts w:ascii="ＭＳ ゴシック" w:eastAsia="ＭＳ ゴシック" w:hAnsi="ＭＳ ゴシック" w:cs="ＭＳ ゴシック" w:hint="eastAsia"/>
                <w:b/>
                <w:bCs/>
                <w:sz w:val="24"/>
                <w:szCs w:val="24"/>
              </w:rPr>
              <w:t xml:space="preserve">　</w:t>
            </w:r>
            <w:r w:rsidR="00D27E01" w:rsidRPr="00B321D3">
              <w:rPr>
                <w:rFonts w:ascii="ＭＳ ゴシック" w:eastAsia="ＭＳ ゴシック" w:hAnsi="ＭＳ ゴシック" w:cs="ＭＳ ゴシック" w:hint="eastAsia"/>
                <w:b/>
                <w:bCs/>
                <w:sz w:val="24"/>
                <w:szCs w:val="24"/>
              </w:rPr>
              <w:t>申込締</w:t>
            </w:r>
            <w:r w:rsidR="00E72C36">
              <w:rPr>
                <w:rFonts w:ascii="ＭＳ ゴシック" w:eastAsia="ＭＳ ゴシック" w:hAnsi="ＭＳ ゴシック" w:cs="ＭＳ ゴシック" w:hint="eastAsia"/>
                <w:b/>
                <w:bCs/>
                <w:sz w:val="24"/>
                <w:szCs w:val="24"/>
              </w:rPr>
              <w:t>め</w:t>
            </w:r>
            <w:r w:rsidR="00D27E01" w:rsidRPr="00B321D3">
              <w:rPr>
                <w:rFonts w:ascii="ＭＳ ゴシック" w:eastAsia="ＭＳ ゴシック" w:hAnsi="ＭＳ ゴシック" w:cs="ＭＳ ゴシック" w:hint="eastAsia"/>
                <w:b/>
                <w:bCs/>
                <w:sz w:val="24"/>
                <w:szCs w:val="24"/>
              </w:rPr>
              <w:t>切</w:t>
            </w:r>
            <w:r w:rsidR="00E72C36">
              <w:rPr>
                <w:rFonts w:ascii="ＭＳ ゴシック" w:eastAsia="ＭＳ ゴシック" w:hAnsi="ＭＳ ゴシック" w:cs="ＭＳ ゴシック" w:hint="eastAsia"/>
                <w:b/>
                <w:bCs/>
                <w:sz w:val="24"/>
                <w:szCs w:val="24"/>
              </w:rPr>
              <w:t>り</w:t>
            </w:r>
            <w:r w:rsidR="00754DBD">
              <w:rPr>
                <w:rFonts w:ascii="ＭＳ ゴシック" w:eastAsia="ＭＳ ゴシック" w:hAnsi="ＭＳ ゴシック" w:cs="ＭＳ ゴシック" w:hint="eastAsia"/>
                <w:b/>
                <w:bCs/>
                <w:sz w:val="24"/>
                <w:szCs w:val="24"/>
              </w:rPr>
              <w:t>＝５月１７</w:t>
            </w:r>
            <w:r w:rsidR="00762282">
              <w:rPr>
                <w:rFonts w:ascii="ＭＳ ゴシック" w:eastAsia="ＭＳ ゴシック" w:hAnsi="ＭＳ ゴシック" w:cs="ＭＳ ゴシック" w:hint="eastAsia"/>
                <w:b/>
                <w:bCs/>
                <w:sz w:val="24"/>
                <w:szCs w:val="24"/>
              </w:rPr>
              <w:t>日(</w:t>
            </w:r>
            <w:r w:rsidR="00006914">
              <w:rPr>
                <w:rFonts w:ascii="ＭＳ ゴシック" w:eastAsia="ＭＳ ゴシック" w:hAnsi="ＭＳ ゴシック" w:cs="ＭＳ ゴシック" w:hint="eastAsia"/>
                <w:b/>
                <w:bCs/>
                <w:sz w:val="24"/>
                <w:szCs w:val="24"/>
              </w:rPr>
              <w:t>金</w:t>
            </w:r>
            <w:r w:rsidR="00762282">
              <w:rPr>
                <w:rFonts w:ascii="ＭＳ ゴシック" w:eastAsia="ＭＳ ゴシック" w:hAnsi="ＭＳ ゴシック" w:cs="ＭＳ ゴシック" w:hint="eastAsia"/>
                <w:b/>
                <w:bCs/>
                <w:sz w:val="24"/>
                <w:szCs w:val="24"/>
              </w:rPr>
              <w:t>)</w:t>
            </w:r>
            <w:r w:rsidR="00323A84" w:rsidRPr="00B321D3">
              <w:rPr>
                <w:rFonts w:ascii="ＭＳ ゴシック" w:eastAsia="ＭＳ ゴシック" w:hAnsi="ＭＳ ゴシック" w:cs="ＭＳ ゴシック" w:hint="eastAsia"/>
                <w:b/>
                <w:bCs/>
                <w:sz w:val="24"/>
                <w:szCs w:val="24"/>
              </w:rPr>
              <w:t>まで</w:t>
            </w:r>
            <w:r w:rsidR="00E72C36">
              <w:rPr>
                <w:rFonts w:ascii="ＭＳ ゴシック" w:eastAsia="ＭＳ ゴシック" w:hAnsi="ＭＳ ゴシック" w:cs="ＭＳ ゴシック" w:hint="eastAsia"/>
                <w:b/>
                <w:bCs/>
                <w:sz w:val="24"/>
                <w:szCs w:val="24"/>
              </w:rPr>
              <w:t xml:space="preserve">　</w:t>
            </w:r>
            <w:r w:rsidRPr="00B321D3">
              <w:rPr>
                <w:rFonts w:ascii="ＭＳ ゴシック" w:eastAsia="ＭＳ ゴシック" w:hAnsi="ＭＳ ゴシック" w:cs="ＭＳ ゴシック" w:hint="eastAsia"/>
                <w:b/>
                <w:bCs/>
                <w:sz w:val="24"/>
                <w:szCs w:val="24"/>
              </w:rPr>
              <w:t>】</w:t>
            </w:r>
          </w:p>
        </w:tc>
      </w:tr>
    </w:tbl>
    <w:p w:rsidR="00B458D1" w:rsidRPr="00CB529A" w:rsidRDefault="0037318D" w:rsidP="00B321D3">
      <w:pPr>
        <w:ind w:rightChars="-1" w:right="-2"/>
        <w:jc w:val="right"/>
        <w:rPr>
          <w:rFonts w:ascii="ＭＳ ゴシック" w:eastAsia="ＭＳ ゴシック" w:hAnsi="ＭＳ ゴシック" w:cs="ＭＳ ゴシック"/>
        </w:rPr>
      </w:pPr>
      <w:r w:rsidRPr="007164A8">
        <w:rPr>
          <w:rFonts w:ascii="ＭＳ ゴシック" w:eastAsia="ＭＳ ゴシック" w:hAnsi="ＭＳ ゴシック" w:cs="ＭＳ ゴシック" w:hint="eastAsia"/>
        </w:rPr>
        <w:t xml:space="preserve">都道府県名（　　　　　　　　　</w:t>
      </w:r>
      <w:r w:rsidR="002E7FEC" w:rsidRPr="007164A8">
        <w:rPr>
          <w:rFonts w:ascii="ＭＳ ゴシック" w:eastAsia="ＭＳ ゴシック" w:hAnsi="ＭＳ ゴシック" w:cs="ＭＳ ゴシック" w:hint="eastAsia"/>
        </w:rPr>
        <w:t xml:space="preserve">　　　　</w:t>
      </w:r>
      <w:r w:rsidRPr="007164A8">
        <w:rPr>
          <w:rFonts w:ascii="ＭＳ ゴシック" w:eastAsia="ＭＳ ゴシック" w:hAnsi="ＭＳ ゴシック" w:cs="ＭＳ ゴシック" w:hint="eastAsia"/>
        </w:rPr>
        <w:t xml:space="preserve">　）</w:t>
      </w:r>
    </w:p>
    <w:tbl>
      <w:tblPr>
        <w:tblW w:w="9637" w:type="dxa"/>
        <w:tblInd w:w="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5"/>
        <w:gridCol w:w="3969"/>
        <w:gridCol w:w="992"/>
        <w:gridCol w:w="1559"/>
        <w:gridCol w:w="992"/>
      </w:tblGrid>
      <w:tr w:rsidR="001539DE" w:rsidRPr="00C83BE7" w:rsidTr="00CE0B28">
        <w:trPr>
          <w:cantSplit/>
          <w:trHeight w:val="351"/>
        </w:trPr>
        <w:tc>
          <w:tcPr>
            <w:tcW w:w="2125" w:type="dxa"/>
            <w:tcBorders>
              <w:top w:val="single" w:sz="12" w:space="0" w:color="auto"/>
              <w:bottom w:val="double" w:sz="4" w:space="0" w:color="auto"/>
            </w:tcBorders>
            <w:vAlign w:val="center"/>
          </w:tcPr>
          <w:p w:rsidR="001539DE" w:rsidRPr="007164A8" w:rsidRDefault="001539DE" w:rsidP="00746099">
            <w:pPr>
              <w:pStyle w:val="aa"/>
              <w:jc w:val="center"/>
              <w:rPr>
                <w:rFonts w:asciiTheme="majorEastAsia" w:eastAsiaTheme="majorEastAsia" w:hAnsiTheme="majorEastAsia" w:cs="ＭＳ ゴシック"/>
              </w:rPr>
            </w:pPr>
            <w:r w:rsidRPr="007164A8">
              <w:rPr>
                <w:rFonts w:asciiTheme="majorEastAsia" w:eastAsiaTheme="majorEastAsia" w:hAnsiTheme="majorEastAsia" w:cs="ＭＳ ゴシック" w:hint="eastAsia"/>
              </w:rPr>
              <w:t>参加者氏名</w:t>
            </w:r>
          </w:p>
        </w:tc>
        <w:tc>
          <w:tcPr>
            <w:tcW w:w="3969" w:type="dxa"/>
            <w:tcBorders>
              <w:top w:val="single" w:sz="12" w:space="0" w:color="auto"/>
              <w:bottom w:val="double" w:sz="4" w:space="0" w:color="auto"/>
            </w:tcBorders>
            <w:vAlign w:val="center"/>
          </w:tcPr>
          <w:p w:rsidR="001539DE" w:rsidRPr="007164A8" w:rsidRDefault="001539DE" w:rsidP="00746099">
            <w:pPr>
              <w:pStyle w:val="aa"/>
              <w:jc w:val="center"/>
              <w:rPr>
                <w:rFonts w:asciiTheme="majorEastAsia" w:eastAsiaTheme="majorEastAsia" w:hAnsiTheme="majorEastAsia" w:cs="Times New Roman"/>
              </w:rPr>
            </w:pPr>
            <w:r w:rsidRPr="007164A8">
              <w:rPr>
                <w:rFonts w:asciiTheme="majorEastAsia" w:eastAsiaTheme="majorEastAsia" w:hAnsiTheme="majorEastAsia" w:cs="ＭＳ ゴシック" w:hint="eastAsia"/>
              </w:rPr>
              <w:t>所属団体名</w:t>
            </w:r>
          </w:p>
        </w:tc>
        <w:tc>
          <w:tcPr>
            <w:tcW w:w="992" w:type="dxa"/>
            <w:tcBorders>
              <w:top w:val="single" w:sz="12" w:space="0" w:color="auto"/>
              <w:bottom w:val="double" w:sz="4" w:space="0" w:color="auto"/>
            </w:tcBorders>
            <w:vAlign w:val="center"/>
          </w:tcPr>
          <w:p w:rsidR="001539DE" w:rsidRPr="007164A8" w:rsidRDefault="001539DE" w:rsidP="00746099">
            <w:pPr>
              <w:pStyle w:val="aa"/>
              <w:jc w:val="center"/>
              <w:rPr>
                <w:rFonts w:asciiTheme="majorEastAsia" w:eastAsiaTheme="majorEastAsia" w:hAnsiTheme="majorEastAsia" w:cs="Times New Roman"/>
              </w:rPr>
            </w:pPr>
            <w:r w:rsidRPr="007164A8">
              <w:rPr>
                <w:rFonts w:asciiTheme="majorEastAsia" w:eastAsiaTheme="majorEastAsia" w:hAnsiTheme="majorEastAsia" w:cs="ＭＳ ゴシック" w:hint="eastAsia"/>
              </w:rPr>
              <w:t>講演</w:t>
            </w:r>
          </w:p>
        </w:tc>
        <w:tc>
          <w:tcPr>
            <w:tcW w:w="1559" w:type="dxa"/>
            <w:tcBorders>
              <w:top w:val="single" w:sz="12" w:space="0" w:color="auto"/>
              <w:bottom w:val="double" w:sz="4" w:space="0" w:color="auto"/>
            </w:tcBorders>
            <w:vAlign w:val="center"/>
          </w:tcPr>
          <w:p w:rsidR="001539DE" w:rsidRPr="007164A8" w:rsidRDefault="001539DE" w:rsidP="00746099">
            <w:pPr>
              <w:pStyle w:val="aa"/>
              <w:spacing w:line="240" w:lineRule="atLeast"/>
              <w:jc w:val="center"/>
              <w:rPr>
                <w:rFonts w:asciiTheme="majorEastAsia" w:eastAsiaTheme="majorEastAsia" w:hAnsiTheme="majorEastAsia" w:cs="Times New Roman"/>
              </w:rPr>
            </w:pPr>
            <w:r w:rsidRPr="007164A8">
              <w:rPr>
                <w:rFonts w:asciiTheme="majorEastAsia" w:eastAsiaTheme="majorEastAsia" w:hAnsiTheme="majorEastAsia" w:cs="ＭＳ ゴシック" w:hint="eastAsia"/>
              </w:rPr>
              <w:t>分科会</w:t>
            </w:r>
          </w:p>
          <w:p w:rsidR="001539DE" w:rsidRPr="007164A8" w:rsidRDefault="001539DE" w:rsidP="00183AB6">
            <w:pPr>
              <w:pStyle w:val="aa"/>
              <w:spacing w:line="240" w:lineRule="atLeast"/>
              <w:jc w:val="center"/>
              <w:rPr>
                <w:rFonts w:asciiTheme="majorEastAsia" w:eastAsiaTheme="majorEastAsia" w:hAnsiTheme="majorEastAsia" w:cs="ＭＳ ゴシック"/>
              </w:rPr>
            </w:pPr>
            <w:r>
              <w:rPr>
                <w:rFonts w:asciiTheme="majorEastAsia" w:eastAsiaTheme="majorEastAsia" w:hAnsiTheme="majorEastAsia" w:cs="ＭＳ ゴシック"/>
              </w:rPr>
              <w:t>(</w:t>
            </w:r>
            <w:r w:rsidRPr="007164A8">
              <w:rPr>
                <w:rFonts w:asciiTheme="majorEastAsia" w:eastAsiaTheme="majorEastAsia" w:hAnsiTheme="majorEastAsia" w:cs="ＭＳ ゴシック" w:hint="eastAsia"/>
              </w:rPr>
              <w:t>１つを選択</w:t>
            </w:r>
            <w:r>
              <w:rPr>
                <w:rFonts w:asciiTheme="majorEastAsia" w:eastAsiaTheme="majorEastAsia" w:hAnsiTheme="majorEastAsia" w:cs="ＭＳ ゴシック"/>
              </w:rPr>
              <w:t>)</w:t>
            </w:r>
          </w:p>
        </w:tc>
        <w:tc>
          <w:tcPr>
            <w:tcW w:w="992" w:type="dxa"/>
            <w:tcBorders>
              <w:top w:val="single" w:sz="12" w:space="0" w:color="auto"/>
              <w:bottom w:val="double" w:sz="4" w:space="0" w:color="auto"/>
            </w:tcBorders>
            <w:vAlign w:val="center"/>
          </w:tcPr>
          <w:p w:rsidR="001539DE" w:rsidRDefault="001539DE" w:rsidP="00267541">
            <w:pPr>
              <w:pStyle w:val="aa"/>
              <w:jc w:val="center"/>
              <w:rPr>
                <w:rFonts w:asciiTheme="majorEastAsia" w:eastAsiaTheme="majorEastAsia" w:hAnsiTheme="majorEastAsia" w:cs="ＭＳ ゴシック"/>
              </w:rPr>
            </w:pPr>
            <w:r>
              <w:rPr>
                <w:rFonts w:asciiTheme="majorEastAsia" w:eastAsiaTheme="majorEastAsia" w:hAnsiTheme="majorEastAsia" w:cs="ＭＳ ゴシック" w:hint="eastAsia"/>
              </w:rPr>
              <w:t>交流の</w:t>
            </w:r>
          </w:p>
          <w:p w:rsidR="001539DE" w:rsidRPr="007164A8" w:rsidRDefault="001539DE" w:rsidP="00A93CD4">
            <w:pPr>
              <w:widowControl/>
              <w:jc w:val="center"/>
              <w:rPr>
                <w:rFonts w:asciiTheme="majorEastAsia" w:eastAsiaTheme="majorEastAsia" w:hAnsiTheme="majorEastAsia" w:cs="Times New Roman"/>
              </w:rPr>
            </w:pPr>
            <w:r>
              <w:rPr>
                <w:rFonts w:asciiTheme="majorEastAsia" w:eastAsiaTheme="majorEastAsia" w:hAnsiTheme="majorEastAsia" w:cs="ＭＳ ゴシック" w:hint="eastAsia"/>
              </w:rPr>
              <w:t>つどい</w:t>
            </w:r>
          </w:p>
        </w:tc>
      </w:tr>
      <w:tr w:rsidR="001539DE" w:rsidRPr="00C83BE7" w:rsidTr="002164E3">
        <w:trPr>
          <w:cantSplit/>
          <w:trHeight w:val="510"/>
        </w:trPr>
        <w:tc>
          <w:tcPr>
            <w:tcW w:w="2125" w:type="dxa"/>
            <w:tcBorders>
              <w:top w:val="double" w:sz="4" w:space="0" w:color="auto"/>
              <w:bottom w:val="single" w:sz="4" w:space="0" w:color="auto"/>
            </w:tcBorders>
            <w:vAlign w:val="center"/>
          </w:tcPr>
          <w:p w:rsidR="001539DE" w:rsidRPr="002164E3" w:rsidRDefault="001539DE" w:rsidP="00746099">
            <w:pPr>
              <w:pStyle w:val="aa"/>
              <w:rPr>
                <w:rFonts w:asciiTheme="majorEastAsia" w:eastAsiaTheme="majorEastAsia" w:hAnsiTheme="majorEastAsia" w:cs="Times New Roman"/>
              </w:rPr>
            </w:pPr>
          </w:p>
        </w:tc>
        <w:tc>
          <w:tcPr>
            <w:tcW w:w="3969" w:type="dxa"/>
            <w:tcBorders>
              <w:top w:val="double" w:sz="4" w:space="0" w:color="auto"/>
              <w:bottom w:val="single" w:sz="4" w:space="0" w:color="auto"/>
            </w:tcBorders>
            <w:vAlign w:val="center"/>
          </w:tcPr>
          <w:p w:rsidR="001539DE" w:rsidRPr="002164E3" w:rsidRDefault="001539DE" w:rsidP="00746099">
            <w:pPr>
              <w:pStyle w:val="aa"/>
              <w:rPr>
                <w:rFonts w:asciiTheme="majorEastAsia" w:eastAsiaTheme="majorEastAsia" w:hAnsiTheme="majorEastAsia" w:cs="Times New Roman"/>
              </w:rPr>
            </w:pPr>
          </w:p>
        </w:tc>
        <w:tc>
          <w:tcPr>
            <w:tcW w:w="992" w:type="dxa"/>
            <w:tcBorders>
              <w:top w:val="double" w:sz="4" w:space="0" w:color="auto"/>
              <w:bottom w:val="single" w:sz="4" w:space="0" w:color="auto"/>
            </w:tcBorders>
            <w:vAlign w:val="center"/>
          </w:tcPr>
          <w:p w:rsidR="001539DE" w:rsidRPr="002164E3" w:rsidRDefault="001539DE" w:rsidP="00746099">
            <w:pPr>
              <w:pStyle w:val="aa"/>
              <w:jc w:val="center"/>
              <w:rPr>
                <w:rFonts w:asciiTheme="majorEastAsia" w:eastAsiaTheme="majorEastAsia" w:hAnsiTheme="majorEastAsia" w:cs="Times New Roman"/>
              </w:rPr>
            </w:pPr>
          </w:p>
        </w:tc>
        <w:tc>
          <w:tcPr>
            <w:tcW w:w="1559" w:type="dxa"/>
            <w:tcBorders>
              <w:top w:val="double" w:sz="4" w:space="0" w:color="auto"/>
              <w:bottom w:val="single" w:sz="4" w:space="0" w:color="auto"/>
            </w:tcBorders>
            <w:vAlign w:val="center"/>
          </w:tcPr>
          <w:p w:rsidR="001539DE" w:rsidRPr="002164E3" w:rsidRDefault="001539DE" w:rsidP="00746099">
            <w:pPr>
              <w:pStyle w:val="aa"/>
              <w:jc w:val="center"/>
              <w:rPr>
                <w:rFonts w:asciiTheme="majorEastAsia" w:eastAsiaTheme="majorEastAsia" w:hAnsiTheme="majorEastAsia" w:cs="Times New Roman"/>
              </w:rPr>
            </w:pPr>
            <w:r w:rsidRPr="002164E3">
              <w:rPr>
                <w:rFonts w:asciiTheme="majorEastAsia" w:eastAsiaTheme="majorEastAsia" w:hAnsiTheme="majorEastAsia" w:cs="ＭＳ ゴシック" w:hint="eastAsia"/>
              </w:rPr>
              <w:t>１・２・３</w:t>
            </w:r>
          </w:p>
        </w:tc>
        <w:tc>
          <w:tcPr>
            <w:tcW w:w="992" w:type="dxa"/>
            <w:tcBorders>
              <w:top w:val="double" w:sz="4" w:space="0" w:color="auto"/>
              <w:bottom w:val="single" w:sz="4" w:space="0" w:color="auto"/>
            </w:tcBorders>
            <w:vAlign w:val="center"/>
          </w:tcPr>
          <w:p w:rsidR="001539DE" w:rsidRPr="002164E3" w:rsidRDefault="001539DE" w:rsidP="00746099">
            <w:pPr>
              <w:pStyle w:val="aa"/>
              <w:jc w:val="center"/>
              <w:rPr>
                <w:rFonts w:asciiTheme="majorEastAsia" w:eastAsiaTheme="majorEastAsia" w:hAnsiTheme="majorEastAsia" w:cs="Times New Roman"/>
              </w:rPr>
            </w:pPr>
          </w:p>
        </w:tc>
      </w:tr>
      <w:tr w:rsidR="001539DE" w:rsidRPr="00C83BE7" w:rsidTr="002164E3">
        <w:trPr>
          <w:cantSplit/>
          <w:trHeight w:val="510"/>
        </w:trPr>
        <w:tc>
          <w:tcPr>
            <w:tcW w:w="2125" w:type="dxa"/>
            <w:tcBorders>
              <w:top w:val="single" w:sz="4" w:space="0" w:color="auto"/>
              <w:bottom w:val="single" w:sz="4" w:space="0" w:color="auto"/>
            </w:tcBorders>
            <w:vAlign w:val="center"/>
          </w:tcPr>
          <w:p w:rsidR="001539DE" w:rsidRPr="002164E3" w:rsidRDefault="001539DE" w:rsidP="00F9442E">
            <w:pPr>
              <w:pStyle w:val="aa"/>
              <w:rPr>
                <w:rFonts w:asciiTheme="majorEastAsia" w:eastAsiaTheme="majorEastAsia" w:hAnsiTheme="majorEastAsia" w:cs="Times New Roman"/>
              </w:rPr>
            </w:pPr>
          </w:p>
        </w:tc>
        <w:tc>
          <w:tcPr>
            <w:tcW w:w="3969" w:type="dxa"/>
            <w:tcBorders>
              <w:top w:val="single" w:sz="4" w:space="0" w:color="auto"/>
              <w:bottom w:val="single" w:sz="4" w:space="0" w:color="auto"/>
            </w:tcBorders>
            <w:vAlign w:val="center"/>
          </w:tcPr>
          <w:p w:rsidR="001539DE" w:rsidRPr="002164E3" w:rsidRDefault="001539DE" w:rsidP="00F9442E">
            <w:pPr>
              <w:pStyle w:val="aa"/>
              <w:rPr>
                <w:rFonts w:asciiTheme="majorEastAsia" w:eastAsiaTheme="majorEastAsia" w:hAnsiTheme="majorEastAsia" w:cs="Times New Roman"/>
              </w:rPr>
            </w:pPr>
          </w:p>
        </w:tc>
        <w:tc>
          <w:tcPr>
            <w:tcW w:w="992"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p>
        </w:tc>
        <w:tc>
          <w:tcPr>
            <w:tcW w:w="1559"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r w:rsidRPr="002164E3">
              <w:rPr>
                <w:rFonts w:asciiTheme="majorEastAsia" w:eastAsiaTheme="majorEastAsia" w:hAnsiTheme="majorEastAsia" w:cs="ＭＳ ゴシック" w:hint="eastAsia"/>
              </w:rPr>
              <w:t>１・２・３</w:t>
            </w:r>
          </w:p>
        </w:tc>
        <w:tc>
          <w:tcPr>
            <w:tcW w:w="992"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p>
        </w:tc>
      </w:tr>
      <w:tr w:rsidR="001539DE" w:rsidRPr="00C83BE7" w:rsidTr="002164E3">
        <w:trPr>
          <w:cantSplit/>
          <w:trHeight w:val="510"/>
        </w:trPr>
        <w:tc>
          <w:tcPr>
            <w:tcW w:w="2125" w:type="dxa"/>
            <w:tcBorders>
              <w:top w:val="single" w:sz="4" w:space="0" w:color="auto"/>
              <w:bottom w:val="single" w:sz="4" w:space="0" w:color="auto"/>
            </w:tcBorders>
            <w:vAlign w:val="center"/>
          </w:tcPr>
          <w:p w:rsidR="001539DE" w:rsidRPr="002164E3" w:rsidRDefault="001539DE" w:rsidP="00F9442E">
            <w:pPr>
              <w:pStyle w:val="aa"/>
              <w:rPr>
                <w:rFonts w:asciiTheme="majorEastAsia" w:eastAsiaTheme="majorEastAsia" w:hAnsiTheme="majorEastAsia" w:cs="Times New Roman"/>
              </w:rPr>
            </w:pPr>
          </w:p>
        </w:tc>
        <w:tc>
          <w:tcPr>
            <w:tcW w:w="3969" w:type="dxa"/>
            <w:tcBorders>
              <w:top w:val="single" w:sz="4" w:space="0" w:color="auto"/>
              <w:bottom w:val="single" w:sz="4" w:space="0" w:color="auto"/>
            </w:tcBorders>
            <w:vAlign w:val="center"/>
          </w:tcPr>
          <w:p w:rsidR="001539DE" w:rsidRPr="002164E3" w:rsidRDefault="001539DE" w:rsidP="00F9442E">
            <w:pPr>
              <w:pStyle w:val="aa"/>
              <w:rPr>
                <w:rFonts w:asciiTheme="majorEastAsia" w:eastAsiaTheme="majorEastAsia" w:hAnsiTheme="majorEastAsia" w:cs="Times New Roman"/>
              </w:rPr>
            </w:pPr>
          </w:p>
        </w:tc>
        <w:tc>
          <w:tcPr>
            <w:tcW w:w="992"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p>
        </w:tc>
        <w:tc>
          <w:tcPr>
            <w:tcW w:w="1559"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r w:rsidRPr="002164E3">
              <w:rPr>
                <w:rFonts w:asciiTheme="majorEastAsia" w:eastAsiaTheme="majorEastAsia" w:hAnsiTheme="majorEastAsia" w:cs="ＭＳ ゴシック" w:hint="eastAsia"/>
              </w:rPr>
              <w:t>１・２・３</w:t>
            </w:r>
          </w:p>
        </w:tc>
        <w:tc>
          <w:tcPr>
            <w:tcW w:w="992"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p>
        </w:tc>
      </w:tr>
      <w:tr w:rsidR="001539DE" w:rsidRPr="00C83BE7" w:rsidTr="002164E3">
        <w:trPr>
          <w:cantSplit/>
          <w:trHeight w:val="510"/>
        </w:trPr>
        <w:tc>
          <w:tcPr>
            <w:tcW w:w="2125" w:type="dxa"/>
            <w:tcBorders>
              <w:top w:val="single" w:sz="4" w:space="0" w:color="auto"/>
              <w:bottom w:val="single" w:sz="4" w:space="0" w:color="auto"/>
            </w:tcBorders>
            <w:vAlign w:val="center"/>
          </w:tcPr>
          <w:p w:rsidR="001539DE" w:rsidRPr="002164E3" w:rsidRDefault="001539DE" w:rsidP="00F9442E">
            <w:pPr>
              <w:pStyle w:val="aa"/>
              <w:rPr>
                <w:rFonts w:asciiTheme="majorEastAsia" w:eastAsiaTheme="majorEastAsia" w:hAnsiTheme="majorEastAsia" w:cs="Times New Roman"/>
              </w:rPr>
            </w:pPr>
          </w:p>
        </w:tc>
        <w:tc>
          <w:tcPr>
            <w:tcW w:w="3969" w:type="dxa"/>
            <w:tcBorders>
              <w:top w:val="single" w:sz="4" w:space="0" w:color="auto"/>
              <w:bottom w:val="single" w:sz="4" w:space="0" w:color="auto"/>
            </w:tcBorders>
            <w:vAlign w:val="center"/>
          </w:tcPr>
          <w:p w:rsidR="001539DE" w:rsidRPr="002164E3" w:rsidRDefault="001539DE" w:rsidP="00F9442E">
            <w:pPr>
              <w:pStyle w:val="aa"/>
              <w:rPr>
                <w:rFonts w:asciiTheme="majorEastAsia" w:eastAsiaTheme="majorEastAsia" w:hAnsiTheme="majorEastAsia" w:cs="Times New Roman"/>
              </w:rPr>
            </w:pPr>
          </w:p>
        </w:tc>
        <w:tc>
          <w:tcPr>
            <w:tcW w:w="992"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p>
        </w:tc>
        <w:tc>
          <w:tcPr>
            <w:tcW w:w="1559"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r w:rsidRPr="002164E3">
              <w:rPr>
                <w:rFonts w:asciiTheme="majorEastAsia" w:eastAsiaTheme="majorEastAsia" w:hAnsiTheme="majorEastAsia" w:cs="ＭＳ ゴシック" w:hint="eastAsia"/>
              </w:rPr>
              <w:t>１・２・３</w:t>
            </w:r>
          </w:p>
        </w:tc>
        <w:tc>
          <w:tcPr>
            <w:tcW w:w="992"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p>
        </w:tc>
      </w:tr>
      <w:tr w:rsidR="002164E3" w:rsidRPr="00C83BE7" w:rsidTr="002164E3">
        <w:trPr>
          <w:cantSplit/>
          <w:trHeight w:val="510"/>
        </w:trPr>
        <w:tc>
          <w:tcPr>
            <w:tcW w:w="2125" w:type="dxa"/>
            <w:tcBorders>
              <w:top w:val="single" w:sz="4" w:space="0" w:color="auto"/>
              <w:bottom w:val="single" w:sz="4" w:space="0" w:color="auto"/>
            </w:tcBorders>
            <w:vAlign w:val="center"/>
          </w:tcPr>
          <w:p w:rsidR="002164E3" w:rsidRPr="002164E3" w:rsidRDefault="002164E3" w:rsidP="00F9442E">
            <w:pPr>
              <w:pStyle w:val="aa"/>
              <w:rPr>
                <w:rFonts w:asciiTheme="majorEastAsia" w:eastAsiaTheme="majorEastAsia" w:hAnsiTheme="majorEastAsia" w:cs="Times New Roman"/>
              </w:rPr>
            </w:pPr>
          </w:p>
        </w:tc>
        <w:tc>
          <w:tcPr>
            <w:tcW w:w="3969" w:type="dxa"/>
            <w:tcBorders>
              <w:top w:val="single" w:sz="4" w:space="0" w:color="auto"/>
              <w:bottom w:val="single" w:sz="4" w:space="0" w:color="auto"/>
            </w:tcBorders>
            <w:vAlign w:val="center"/>
          </w:tcPr>
          <w:p w:rsidR="002164E3" w:rsidRPr="002164E3" w:rsidRDefault="002164E3" w:rsidP="00F9442E">
            <w:pPr>
              <w:pStyle w:val="aa"/>
              <w:rPr>
                <w:rFonts w:asciiTheme="majorEastAsia" w:eastAsiaTheme="majorEastAsia" w:hAnsiTheme="majorEastAsia" w:cs="Times New Roman"/>
              </w:rPr>
            </w:pPr>
          </w:p>
        </w:tc>
        <w:tc>
          <w:tcPr>
            <w:tcW w:w="992" w:type="dxa"/>
            <w:tcBorders>
              <w:top w:val="single" w:sz="4" w:space="0" w:color="auto"/>
              <w:bottom w:val="single" w:sz="4" w:space="0" w:color="auto"/>
            </w:tcBorders>
            <w:vAlign w:val="center"/>
          </w:tcPr>
          <w:p w:rsidR="002164E3" w:rsidRPr="002164E3" w:rsidRDefault="002164E3" w:rsidP="00F9442E">
            <w:pPr>
              <w:pStyle w:val="aa"/>
              <w:jc w:val="center"/>
              <w:rPr>
                <w:rFonts w:asciiTheme="majorEastAsia" w:eastAsiaTheme="majorEastAsia" w:hAnsiTheme="majorEastAsia" w:cs="Times New Roman"/>
              </w:rPr>
            </w:pPr>
          </w:p>
        </w:tc>
        <w:tc>
          <w:tcPr>
            <w:tcW w:w="1559" w:type="dxa"/>
            <w:tcBorders>
              <w:top w:val="single" w:sz="4" w:space="0" w:color="auto"/>
              <w:bottom w:val="single" w:sz="4" w:space="0" w:color="auto"/>
            </w:tcBorders>
            <w:vAlign w:val="center"/>
          </w:tcPr>
          <w:p w:rsidR="002164E3" w:rsidRPr="002164E3" w:rsidRDefault="002164E3" w:rsidP="00F9442E">
            <w:pPr>
              <w:pStyle w:val="aa"/>
              <w:jc w:val="center"/>
              <w:rPr>
                <w:rFonts w:asciiTheme="majorEastAsia" w:eastAsiaTheme="majorEastAsia" w:hAnsiTheme="majorEastAsia" w:cs="ＭＳ ゴシック"/>
              </w:rPr>
            </w:pPr>
            <w:r w:rsidRPr="002164E3">
              <w:rPr>
                <w:rFonts w:asciiTheme="majorEastAsia" w:eastAsiaTheme="majorEastAsia" w:hAnsiTheme="majorEastAsia" w:cs="ＭＳ ゴシック" w:hint="eastAsia"/>
              </w:rPr>
              <w:t>１・２・３</w:t>
            </w:r>
          </w:p>
        </w:tc>
        <w:tc>
          <w:tcPr>
            <w:tcW w:w="992" w:type="dxa"/>
            <w:tcBorders>
              <w:top w:val="single" w:sz="4" w:space="0" w:color="auto"/>
              <w:bottom w:val="single" w:sz="4" w:space="0" w:color="auto"/>
            </w:tcBorders>
            <w:vAlign w:val="center"/>
          </w:tcPr>
          <w:p w:rsidR="002164E3" w:rsidRPr="002164E3" w:rsidRDefault="002164E3" w:rsidP="00F9442E">
            <w:pPr>
              <w:pStyle w:val="aa"/>
              <w:jc w:val="center"/>
              <w:rPr>
                <w:rFonts w:asciiTheme="majorEastAsia" w:eastAsiaTheme="majorEastAsia" w:hAnsiTheme="majorEastAsia" w:cs="Times New Roman"/>
              </w:rPr>
            </w:pPr>
          </w:p>
        </w:tc>
      </w:tr>
      <w:tr w:rsidR="001539DE" w:rsidRPr="00C83BE7" w:rsidTr="002164E3">
        <w:trPr>
          <w:cantSplit/>
          <w:trHeight w:val="510"/>
        </w:trPr>
        <w:tc>
          <w:tcPr>
            <w:tcW w:w="2125" w:type="dxa"/>
            <w:tcBorders>
              <w:top w:val="single" w:sz="4" w:space="0" w:color="auto"/>
              <w:bottom w:val="single" w:sz="4" w:space="0" w:color="auto"/>
            </w:tcBorders>
            <w:vAlign w:val="center"/>
          </w:tcPr>
          <w:p w:rsidR="001539DE" w:rsidRPr="002164E3" w:rsidRDefault="001539DE" w:rsidP="00F9442E">
            <w:pPr>
              <w:pStyle w:val="aa"/>
              <w:rPr>
                <w:rFonts w:asciiTheme="majorEastAsia" w:eastAsiaTheme="majorEastAsia" w:hAnsiTheme="majorEastAsia" w:cs="Times New Roman"/>
              </w:rPr>
            </w:pPr>
          </w:p>
        </w:tc>
        <w:tc>
          <w:tcPr>
            <w:tcW w:w="3969" w:type="dxa"/>
            <w:tcBorders>
              <w:top w:val="single" w:sz="4" w:space="0" w:color="auto"/>
              <w:bottom w:val="single" w:sz="4" w:space="0" w:color="auto"/>
            </w:tcBorders>
            <w:vAlign w:val="center"/>
          </w:tcPr>
          <w:p w:rsidR="001539DE" w:rsidRPr="002164E3" w:rsidRDefault="001539DE" w:rsidP="00F9442E">
            <w:pPr>
              <w:pStyle w:val="aa"/>
              <w:rPr>
                <w:rFonts w:asciiTheme="majorEastAsia" w:eastAsiaTheme="majorEastAsia" w:hAnsiTheme="majorEastAsia" w:cs="Times New Roman"/>
              </w:rPr>
            </w:pPr>
          </w:p>
        </w:tc>
        <w:tc>
          <w:tcPr>
            <w:tcW w:w="992"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p>
        </w:tc>
        <w:tc>
          <w:tcPr>
            <w:tcW w:w="1559"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r w:rsidRPr="002164E3">
              <w:rPr>
                <w:rFonts w:asciiTheme="majorEastAsia" w:eastAsiaTheme="majorEastAsia" w:hAnsiTheme="majorEastAsia" w:cs="ＭＳ ゴシック" w:hint="eastAsia"/>
              </w:rPr>
              <w:t>１・２・３</w:t>
            </w:r>
          </w:p>
        </w:tc>
        <w:tc>
          <w:tcPr>
            <w:tcW w:w="992" w:type="dxa"/>
            <w:tcBorders>
              <w:top w:val="single" w:sz="4" w:space="0" w:color="auto"/>
              <w:bottom w:val="single" w:sz="4" w:space="0" w:color="auto"/>
            </w:tcBorders>
            <w:vAlign w:val="center"/>
          </w:tcPr>
          <w:p w:rsidR="001539DE" w:rsidRPr="002164E3" w:rsidRDefault="001539DE" w:rsidP="00F9442E">
            <w:pPr>
              <w:pStyle w:val="aa"/>
              <w:jc w:val="center"/>
              <w:rPr>
                <w:rFonts w:asciiTheme="majorEastAsia" w:eastAsiaTheme="majorEastAsia" w:hAnsiTheme="majorEastAsia" w:cs="Times New Roman"/>
              </w:rPr>
            </w:pPr>
          </w:p>
        </w:tc>
      </w:tr>
      <w:tr w:rsidR="002E1531" w:rsidRPr="007164A8" w:rsidTr="00F9442E">
        <w:trPr>
          <w:cantSplit/>
          <w:trHeight w:val="340"/>
        </w:trPr>
        <w:tc>
          <w:tcPr>
            <w:tcW w:w="9637" w:type="dxa"/>
            <w:gridSpan w:val="5"/>
            <w:tcBorders>
              <w:top w:val="single" w:sz="4" w:space="0" w:color="auto"/>
              <w:bottom w:val="single" w:sz="12" w:space="0" w:color="auto"/>
            </w:tcBorders>
            <w:vAlign w:val="center"/>
          </w:tcPr>
          <w:p w:rsidR="004568EB" w:rsidRPr="002164E3" w:rsidRDefault="00B11335" w:rsidP="00B11335">
            <w:pPr>
              <w:spacing w:line="0" w:lineRule="atLeast"/>
              <w:jc w:val="left"/>
              <w:rPr>
                <w:rFonts w:ascii="ＭＳ ゴシック" w:eastAsia="ＭＳ ゴシック" w:hAnsi="ＭＳ ゴシック" w:cs="ＭＳ ゴシック"/>
                <w:bCs/>
                <w:sz w:val="22"/>
                <w:szCs w:val="22"/>
              </w:rPr>
            </w:pPr>
            <w:r w:rsidRPr="002164E3">
              <w:rPr>
                <w:rFonts w:ascii="ＭＳ ゴシック" w:eastAsia="ＭＳ ゴシック" w:hAnsi="ＭＳ ゴシック" w:cs="ＭＳ ゴシック" w:hint="eastAsia"/>
                <w:bCs/>
                <w:sz w:val="22"/>
                <w:szCs w:val="22"/>
              </w:rPr>
              <w:t>【参加</w:t>
            </w:r>
            <w:r w:rsidR="002E1531" w:rsidRPr="002164E3">
              <w:rPr>
                <w:rFonts w:ascii="ＭＳ ゴシック" w:eastAsia="ＭＳ ゴシック" w:hAnsi="ＭＳ ゴシック" w:cs="ＭＳ ゴシック" w:hint="eastAsia"/>
                <w:bCs/>
                <w:sz w:val="22"/>
                <w:szCs w:val="22"/>
              </w:rPr>
              <w:t>申込・</w:t>
            </w:r>
            <w:r w:rsidR="00050224" w:rsidRPr="002164E3">
              <w:rPr>
                <w:rFonts w:ascii="ＭＳ ゴシック" w:eastAsia="ＭＳ ゴシック" w:hAnsi="ＭＳ ゴシック" w:cs="ＭＳ ゴシック" w:hint="eastAsia"/>
                <w:bCs/>
                <w:sz w:val="22"/>
                <w:szCs w:val="22"/>
              </w:rPr>
              <w:t>お</w:t>
            </w:r>
            <w:r w:rsidR="002E1531" w:rsidRPr="002164E3">
              <w:rPr>
                <w:rFonts w:ascii="ＭＳ ゴシック" w:eastAsia="ＭＳ ゴシック" w:hAnsi="ＭＳ ゴシック" w:cs="ＭＳ ゴシック" w:hint="eastAsia"/>
                <w:bCs/>
                <w:sz w:val="22"/>
                <w:szCs w:val="22"/>
              </w:rPr>
              <w:t>問合せ先】</w:t>
            </w:r>
            <w:r w:rsidRPr="002164E3">
              <w:rPr>
                <w:rFonts w:ascii="ＭＳ ゴシック" w:eastAsia="ＭＳ ゴシック" w:hAnsi="ＭＳ ゴシック" w:cs="ＭＳ ゴシック" w:hint="eastAsia"/>
                <w:bCs/>
                <w:sz w:val="22"/>
                <w:szCs w:val="22"/>
              </w:rPr>
              <w:t xml:space="preserve">　</w:t>
            </w:r>
            <w:r w:rsidR="002E1531" w:rsidRPr="002164E3">
              <w:rPr>
                <w:rFonts w:ascii="ＭＳ ゴシック" w:eastAsia="ＭＳ ゴシック" w:hAnsi="ＭＳ ゴシック" w:cs="ＭＳ ゴシック" w:hint="eastAsia"/>
                <w:bCs/>
                <w:sz w:val="22"/>
                <w:szCs w:val="22"/>
              </w:rPr>
              <w:t>公益財団法人あしたの日本を創る協会「全国大会」担当</w:t>
            </w:r>
          </w:p>
          <w:p w:rsidR="004568EB" w:rsidRPr="002164E3" w:rsidRDefault="00050224" w:rsidP="00302873">
            <w:pPr>
              <w:spacing w:line="0" w:lineRule="atLeast"/>
              <w:ind w:firstLineChars="200" w:firstLine="422"/>
              <w:jc w:val="left"/>
              <w:rPr>
                <w:rFonts w:asciiTheme="majorEastAsia" w:eastAsiaTheme="majorEastAsia" w:hAnsiTheme="majorEastAsia" w:cs="ＭＳ ゴシック"/>
                <w:bCs/>
                <w:sz w:val="22"/>
                <w:szCs w:val="22"/>
              </w:rPr>
            </w:pPr>
            <w:r w:rsidRPr="002164E3">
              <w:rPr>
                <w:rFonts w:asciiTheme="majorEastAsia" w:eastAsiaTheme="majorEastAsia" w:hAnsiTheme="majorEastAsia" w:cs="ＭＳ ゴシック" w:hint="eastAsia"/>
                <w:bCs/>
                <w:sz w:val="22"/>
                <w:szCs w:val="22"/>
              </w:rPr>
              <w:t>ＦＡＸ</w:t>
            </w:r>
            <w:r w:rsidR="00302873" w:rsidRPr="002164E3">
              <w:rPr>
                <w:rFonts w:asciiTheme="majorEastAsia" w:eastAsiaTheme="majorEastAsia" w:hAnsiTheme="majorEastAsia" w:cs="ＭＳ ゴシック" w:hint="eastAsia"/>
                <w:bCs/>
                <w:sz w:val="22"/>
                <w:szCs w:val="22"/>
              </w:rPr>
              <w:t>：</w:t>
            </w:r>
            <w:r w:rsidR="00006914" w:rsidRPr="002164E3">
              <w:rPr>
                <w:rFonts w:asciiTheme="majorEastAsia" w:eastAsiaTheme="majorEastAsia" w:hAnsiTheme="majorEastAsia" w:cs="ＭＳ ゴシック" w:hint="eastAsia"/>
                <w:bCs/>
                <w:sz w:val="22"/>
                <w:szCs w:val="22"/>
              </w:rPr>
              <w:t xml:space="preserve">０３－６２４０－０７７９　</w:t>
            </w:r>
            <w:r w:rsidR="008C5275" w:rsidRPr="002164E3">
              <w:rPr>
                <w:rFonts w:asciiTheme="majorEastAsia" w:eastAsiaTheme="majorEastAsia" w:hAnsiTheme="majorEastAsia" w:cs="ＭＳ 明朝" w:hint="eastAsia"/>
                <w:sz w:val="22"/>
                <w:szCs w:val="22"/>
              </w:rPr>
              <w:t>メール</w:t>
            </w:r>
            <w:r w:rsidR="008C5275" w:rsidRPr="002164E3">
              <w:rPr>
                <w:rFonts w:asciiTheme="majorEastAsia" w:eastAsiaTheme="majorEastAsia" w:hAnsiTheme="majorEastAsia" w:cs="ＭＳ 明朝"/>
                <w:sz w:val="22"/>
                <w:szCs w:val="22"/>
              </w:rPr>
              <w:t>ashita@ashita.or.jp</w:t>
            </w:r>
            <w:r w:rsidR="008C5275" w:rsidRPr="002164E3">
              <w:rPr>
                <w:rFonts w:asciiTheme="majorEastAsia" w:eastAsiaTheme="majorEastAsia" w:hAnsiTheme="majorEastAsia" w:cs="ＭＳ 明朝" w:hint="eastAsia"/>
                <w:sz w:val="22"/>
                <w:szCs w:val="22"/>
              </w:rPr>
              <w:t xml:space="preserve">　</w:t>
            </w:r>
            <w:r w:rsidR="008C5275" w:rsidRPr="002164E3">
              <w:rPr>
                <w:rFonts w:asciiTheme="minorEastAsia" w:eastAsiaTheme="minorEastAsia" w:hAnsiTheme="minorEastAsia" w:cs="ＭＳ ゴシック" w:hint="eastAsia"/>
                <w:bCs/>
                <w:sz w:val="22"/>
                <w:szCs w:val="22"/>
              </w:rPr>
              <w:t>（</w:t>
            </w:r>
            <w:r w:rsidR="00302873" w:rsidRPr="002164E3">
              <w:rPr>
                <w:rFonts w:asciiTheme="minorEastAsia" w:eastAsiaTheme="minorEastAsia" w:hAnsiTheme="minorEastAsia" w:cs="ＭＳ ゴシック" w:hint="eastAsia"/>
                <w:bCs/>
                <w:sz w:val="22"/>
                <w:szCs w:val="22"/>
              </w:rPr>
              <w:t>問合せ</w:t>
            </w:r>
            <w:r w:rsidR="008C5275" w:rsidRPr="002164E3">
              <w:rPr>
                <w:rFonts w:asciiTheme="minorEastAsia" w:eastAsiaTheme="minorEastAsia" w:hAnsiTheme="minorEastAsia" w:cs="ＭＳ ゴシック" w:hint="eastAsia"/>
                <w:bCs/>
                <w:sz w:val="22"/>
                <w:szCs w:val="22"/>
              </w:rPr>
              <w:t>TEL03-6240-0778）</w:t>
            </w:r>
          </w:p>
          <w:p w:rsidR="002E1531" w:rsidRPr="00302873" w:rsidRDefault="00006914" w:rsidP="00302873">
            <w:pPr>
              <w:spacing w:line="0" w:lineRule="atLeast"/>
              <w:ind w:firstLineChars="200" w:firstLine="422"/>
              <w:jc w:val="left"/>
              <w:rPr>
                <w:rFonts w:asciiTheme="majorEastAsia" w:eastAsiaTheme="majorEastAsia" w:hAnsiTheme="majorEastAsia" w:cs="ＭＳ ゴシック"/>
                <w:bCs/>
                <w:sz w:val="22"/>
                <w:szCs w:val="22"/>
              </w:rPr>
            </w:pPr>
            <w:r w:rsidRPr="002164E3">
              <w:rPr>
                <w:rFonts w:asciiTheme="majorEastAsia" w:eastAsiaTheme="majorEastAsia" w:hAnsiTheme="majorEastAsia" w:cs="ＭＳ ゴシック" w:hint="eastAsia"/>
                <w:bCs/>
                <w:sz w:val="22"/>
                <w:szCs w:val="22"/>
              </w:rPr>
              <w:t>郵送：</w:t>
            </w:r>
            <w:r w:rsidR="002E1531" w:rsidRPr="002164E3">
              <w:rPr>
                <w:rFonts w:asciiTheme="majorEastAsia" w:eastAsiaTheme="majorEastAsia" w:hAnsiTheme="majorEastAsia" w:cs="ＭＳ 明朝" w:hint="eastAsia"/>
                <w:sz w:val="22"/>
                <w:szCs w:val="22"/>
              </w:rPr>
              <w:t>〒</w:t>
            </w:r>
            <w:r w:rsidR="00E72C36" w:rsidRPr="002164E3">
              <w:rPr>
                <w:rFonts w:asciiTheme="majorEastAsia" w:eastAsiaTheme="majorEastAsia" w:hAnsiTheme="majorEastAsia" w:cs="ＭＳ 明朝" w:hint="eastAsia"/>
                <w:sz w:val="22"/>
                <w:szCs w:val="22"/>
              </w:rPr>
              <w:t>113</w:t>
            </w:r>
            <w:r w:rsidR="002E1531" w:rsidRPr="002164E3">
              <w:rPr>
                <w:rFonts w:asciiTheme="majorEastAsia" w:eastAsiaTheme="majorEastAsia" w:hAnsiTheme="majorEastAsia" w:cs="ＭＳ 明朝" w:hint="eastAsia"/>
                <w:sz w:val="22"/>
                <w:szCs w:val="22"/>
              </w:rPr>
              <w:t>－00</w:t>
            </w:r>
            <w:r w:rsidR="00E72C36" w:rsidRPr="002164E3">
              <w:rPr>
                <w:rFonts w:asciiTheme="majorEastAsia" w:eastAsiaTheme="majorEastAsia" w:hAnsiTheme="majorEastAsia" w:cs="ＭＳ 明朝"/>
                <w:sz w:val="22"/>
                <w:szCs w:val="22"/>
              </w:rPr>
              <w:t>33</w:t>
            </w:r>
            <w:r w:rsidR="00746099" w:rsidRPr="002164E3">
              <w:rPr>
                <w:rFonts w:asciiTheme="majorEastAsia" w:eastAsiaTheme="majorEastAsia" w:hAnsiTheme="majorEastAsia" w:cs="ＭＳ 明朝" w:hint="eastAsia"/>
                <w:sz w:val="22"/>
                <w:szCs w:val="22"/>
              </w:rPr>
              <w:t>東京都文京区本郷２－４－７大成堂ビル４階</w:t>
            </w:r>
          </w:p>
        </w:tc>
      </w:tr>
    </w:tbl>
    <w:p w:rsidR="0037318D" w:rsidRPr="006D27E3" w:rsidRDefault="0037318D" w:rsidP="001E2E14">
      <w:pPr>
        <w:rPr>
          <w:rFonts w:asciiTheme="majorEastAsia" w:eastAsiaTheme="majorEastAsia" w:hAnsiTheme="majorEastAsia" w:cs="ＭＳ 明朝"/>
          <w:sz w:val="22"/>
          <w:szCs w:val="22"/>
        </w:rPr>
      </w:pPr>
    </w:p>
    <w:sectPr w:rsidR="0037318D" w:rsidRPr="006D27E3" w:rsidSect="008729ED">
      <w:footerReference w:type="first" r:id="rId8"/>
      <w:pgSz w:w="11906" w:h="16838" w:code="9"/>
      <w:pgMar w:top="1134" w:right="1134" w:bottom="1134" w:left="1134" w:header="567" w:footer="567" w:gutter="0"/>
      <w:cols w:space="425"/>
      <w:titlePg/>
      <w:docGrid w:type="linesAndChars" w:linePitch="314"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A52" w:rsidRDefault="00296A52" w:rsidP="00A603B6">
      <w:pPr>
        <w:rPr>
          <w:rFonts w:cs="Times New Roman"/>
        </w:rPr>
      </w:pPr>
      <w:r>
        <w:rPr>
          <w:rFonts w:cs="Times New Roman"/>
        </w:rPr>
        <w:separator/>
      </w:r>
    </w:p>
  </w:endnote>
  <w:endnote w:type="continuationSeparator" w:id="0">
    <w:p w:rsidR="00296A52" w:rsidRDefault="00296A52" w:rsidP="00A603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07" w:rsidRDefault="003E5607">
    <w:pPr>
      <w:pStyle w:val="a5"/>
      <w:jc w:val="center"/>
    </w:pPr>
  </w:p>
  <w:p w:rsidR="0073196A" w:rsidRDefault="007319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A52" w:rsidRDefault="00296A52" w:rsidP="00A603B6">
      <w:pPr>
        <w:rPr>
          <w:rFonts w:cs="Times New Roman"/>
        </w:rPr>
      </w:pPr>
      <w:r>
        <w:rPr>
          <w:rFonts w:cs="Times New Roman"/>
        </w:rPr>
        <w:separator/>
      </w:r>
    </w:p>
  </w:footnote>
  <w:footnote w:type="continuationSeparator" w:id="0">
    <w:p w:rsidR="00296A52" w:rsidRDefault="00296A52" w:rsidP="00A603B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rawingGridHorizontalSpacing w:val="201"/>
  <w:drawingGridVerticalSpacing w:val="15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3B6"/>
    <w:rsid w:val="00005C6B"/>
    <w:rsid w:val="00006914"/>
    <w:rsid w:val="00010B1C"/>
    <w:rsid w:val="00010F65"/>
    <w:rsid w:val="0001682A"/>
    <w:rsid w:val="00016BAD"/>
    <w:rsid w:val="00021212"/>
    <w:rsid w:val="00024547"/>
    <w:rsid w:val="00027D9E"/>
    <w:rsid w:val="00027EDB"/>
    <w:rsid w:val="00035135"/>
    <w:rsid w:val="00035D43"/>
    <w:rsid w:val="00040737"/>
    <w:rsid w:val="00041CED"/>
    <w:rsid w:val="000433FF"/>
    <w:rsid w:val="00047958"/>
    <w:rsid w:val="00050224"/>
    <w:rsid w:val="00055A27"/>
    <w:rsid w:val="00056265"/>
    <w:rsid w:val="00057A02"/>
    <w:rsid w:val="00065F36"/>
    <w:rsid w:val="00070EFB"/>
    <w:rsid w:val="00073B6F"/>
    <w:rsid w:val="00073E14"/>
    <w:rsid w:val="0007695F"/>
    <w:rsid w:val="00076CB4"/>
    <w:rsid w:val="000835E8"/>
    <w:rsid w:val="00085FC3"/>
    <w:rsid w:val="0008625D"/>
    <w:rsid w:val="00090E31"/>
    <w:rsid w:val="00092419"/>
    <w:rsid w:val="000A69EB"/>
    <w:rsid w:val="000B4727"/>
    <w:rsid w:val="000C01FC"/>
    <w:rsid w:val="000C376A"/>
    <w:rsid w:val="000C5277"/>
    <w:rsid w:val="000C687D"/>
    <w:rsid w:val="000D5189"/>
    <w:rsid w:val="000E1489"/>
    <w:rsid w:val="000E16D6"/>
    <w:rsid w:val="000E4D6E"/>
    <w:rsid w:val="000F08D2"/>
    <w:rsid w:val="000F2304"/>
    <w:rsid w:val="000F44D3"/>
    <w:rsid w:val="001109CB"/>
    <w:rsid w:val="00111BF6"/>
    <w:rsid w:val="00111CF4"/>
    <w:rsid w:val="00117CCB"/>
    <w:rsid w:val="00123C0C"/>
    <w:rsid w:val="00124D63"/>
    <w:rsid w:val="00125E84"/>
    <w:rsid w:val="00127107"/>
    <w:rsid w:val="00136207"/>
    <w:rsid w:val="00137D09"/>
    <w:rsid w:val="0014384C"/>
    <w:rsid w:val="001539DE"/>
    <w:rsid w:val="00153C79"/>
    <w:rsid w:val="00171AE5"/>
    <w:rsid w:val="00176F4C"/>
    <w:rsid w:val="00183AB6"/>
    <w:rsid w:val="001841D9"/>
    <w:rsid w:val="00184871"/>
    <w:rsid w:val="00192A1D"/>
    <w:rsid w:val="0019504B"/>
    <w:rsid w:val="001969F3"/>
    <w:rsid w:val="001A11C4"/>
    <w:rsid w:val="001A4C32"/>
    <w:rsid w:val="001A54C8"/>
    <w:rsid w:val="001B0242"/>
    <w:rsid w:val="001B5C43"/>
    <w:rsid w:val="001C3F26"/>
    <w:rsid w:val="001C7B36"/>
    <w:rsid w:val="001D63D6"/>
    <w:rsid w:val="001E173E"/>
    <w:rsid w:val="001E2E14"/>
    <w:rsid w:val="00202E75"/>
    <w:rsid w:val="00203ACA"/>
    <w:rsid w:val="00205201"/>
    <w:rsid w:val="00212232"/>
    <w:rsid w:val="002164E3"/>
    <w:rsid w:val="00225CCF"/>
    <w:rsid w:val="00231B5C"/>
    <w:rsid w:val="00232F97"/>
    <w:rsid w:val="00237EC1"/>
    <w:rsid w:val="002540AD"/>
    <w:rsid w:val="00254400"/>
    <w:rsid w:val="0025745E"/>
    <w:rsid w:val="002618BD"/>
    <w:rsid w:val="00267541"/>
    <w:rsid w:val="00274F16"/>
    <w:rsid w:val="0027573A"/>
    <w:rsid w:val="00276947"/>
    <w:rsid w:val="00281488"/>
    <w:rsid w:val="002840BB"/>
    <w:rsid w:val="002849EB"/>
    <w:rsid w:val="002942D5"/>
    <w:rsid w:val="00296A52"/>
    <w:rsid w:val="002A0EA0"/>
    <w:rsid w:val="002A2130"/>
    <w:rsid w:val="002A6BA6"/>
    <w:rsid w:val="002A78B4"/>
    <w:rsid w:val="002C0412"/>
    <w:rsid w:val="002C0D52"/>
    <w:rsid w:val="002D2149"/>
    <w:rsid w:val="002D7858"/>
    <w:rsid w:val="002D7F62"/>
    <w:rsid w:val="002E1531"/>
    <w:rsid w:val="002E40E2"/>
    <w:rsid w:val="002E64B3"/>
    <w:rsid w:val="002E73A6"/>
    <w:rsid w:val="002E7FEC"/>
    <w:rsid w:val="002F3A19"/>
    <w:rsid w:val="00301544"/>
    <w:rsid w:val="00302873"/>
    <w:rsid w:val="00302A29"/>
    <w:rsid w:val="003042E5"/>
    <w:rsid w:val="00323A84"/>
    <w:rsid w:val="003257A5"/>
    <w:rsid w:val="00331595"/>
    <w:rsid w:val="003326CD"/>
    <w:rsid w:val="003327C5"/>
    <w:rsid w:val="003336B5"/>
    <w:rsid w:val="0033402C"/>
    <w:rsid w:val="003374BA"/>
    <w:rsid w:val="00337559"/>
    <w:rsid w:val="00343449"/>
    <w:rsid w:val="00347ACE"/>
    <w:rsid w:val="00351B1B"/>
    <w:rsid w:val="0035523D"/>
    <w:rsid w:val="00356EBD"/>
    <w:rsid w:val="00360F08"/>
    <w:rsid w:val="003649F0"/>
    <w:rsid w:val="0037318D"/>
    <w:rsid w:val="0038210B"/>
    <w:rsid w:val="00383A75"/>
    <w:rsid w:val="00387E6D"/>
    <w:rsid w:val="0039027D"/>
    <w:rsid w:val="0039180D"/>
    <w:rsid w:val="003960D5"/>
    <w:rsid w:val="003A0830"/>
    <w:rsid w:val="003A326D"/>
    <w:rsid w:val="003A66A2"/>
    <w:rsid w:val="003B079E"/>
    <w:rsid w:val="003B15F7"/>
    <w:rsid w:val="003B5A26"/>
    <w:rsid w:val="003B62DB"/>
    <w:rsid w:val="003D50F7"/>
    <w:rsid w:val="003D5A29"/>
    <w:rsid w:val="003D6237"/>
    <w:rsid w:val="003E24B4"/>
    <w:rsid w:val="003E5607"/>
    <w:rsid w:val="003E62C9"/>
    <w:rsid w:val="003E6EA5"/>
    <w:rsid w:val="003E7A49"/>
    <w:rsid w:val="003F1B70"/>
    <w:rsid w:val="003F7A5C"/>
    <w:rsid w:val="00401C58"/>
    <w:rsid w:val="00410F30"/>
    <w:rsid w:val="004121DD"/>
    <w:rsid w:val="00412AFF"/>
    <w:rsid w:val="004150B0"/>
    <w:rsid w:val="00416191"/>
    <w:rsid w:val="0041721D"/>
    <w:rsid w:val="00425872"/>
    <w:rsid w:val="00431CF2"/>
    <w:rsid w:val="00444FD5"/>
    <w:rsid w:val="00445A64"/>
    <w:rsid w:val="00446992"/>
    <w:rsid w:val="004568EB"/>
    <w:rsid w:val="00460CFF"/>
    <w:rsid w:val="00466830"/>
    <w:rsid w:val="00472535"/>
    <w:rsid w:val="004844F4"/>
    <w:rsid w:val="00490CDF"/>
    <w:rsid w:val="00493F9C"/>
    <w:rsid w:val="004960B8"/>
    <w:rsid w:val="004A30CE"/>
    <w:rsid w:val="004B54EC"/>
    <w:rsid w:val="004C19CC"/>
    <w:rsid w:val="004C1E28"/>
    <w:rsid w:val="004C1FF3"/>
    <w:rsid w:val="004C6A34"/>
    <w:rsid w:val="004D7AAC"/>
    <w:rsid w:val="004E29A9"/>
    <w:rsid w:val="004E4FE0"/>
    <w:rsid w:val="004E5756"/>
    <w:rsid w:val="004E7584"/>
    <w:rsid w:val="004F588B"/>
    <w:rsid w:val="005002B3"/>
    <w:rsid w:val="00503A7C"/>
    <w:rsid w:val="00507D80"/>
    <w:rsid w:val="005122BD"/>
    <w:rsid w:val="0051424A"/>
    <w:rsid w:val="0051595F"/>
    <w:rsid w:val="00516E4E"/>
    <w:rsid w:val="0053225C"/>
    <w:rsid w:val="0053571B"/>
    <w:rsid w:val="00535B9E"/>
    <w:rsid w:val="00536601"/>
    <w:rsid w:val="0053669F"/>
    <w:rsid w:val="00556990"/>
    <w:rsid w:val="00556C99"/>
    <w:rsid w:val="005573B8"/>
    <w:rsid w:val="0056439F"/>
    <w:rsid w:val="0056707E"/>
    <w:rsid w:val="00567B7E"/>
    <w:rsid w:val="005810AE"/>
    <w:rsid w:val="00581D2F"/>
    <w:rsid w:val="00586D3F"/>
    <w:rsid w:val="005960E8"/>
    <w:rsid w:val="005A3ACA"/>
    <w:rsid w:val="005B05A8"/>
    <w:rsid w:val="005B0B35"/>
    <w:rsid w:val="005B2CFD"/>
    <w:rsid w:val="005C02C2"/>
    <w:rsid w:val="005C0C99"/>
    <w:rsid w:val="005C12F9"/>
    <w:rsid w:val="005C23C6"/>
    <w:rsid w:val="005C5DAD"/>
    <w:rsid w:val="005C5FA1"/>
    <w:rsid w:val="005D110E"/>
    <w:rsid w:val="005D44A9"/>
    <w:rsid w:val="005D5C55"/>
    <w:rsid w:val="005D68E8"/>
    <w:rsid w:val="005E0E9D"/>
    <w:rsid w:val="005E4A1D"/>
    <w:rsid w:val="005E6564"/>
    <w:rsid w:val="005E6F3C"/>
    <w:rsid w:val="005E73AE"/>
    <w:rsid w:val="005E7B8F"/>
    <w:rsid w:val="005F450C"/>
    <w:rsid w:val="005F73FF"/>
    <w:rsid w:val="00600501"/>
    <w:rsid w:val="006068E9"/>
    <w:rsid w:val="00611B0F"/>
    <w:rsid w:val="00617F0F"/>
    <w:rsid w:val="00622678"/>
    <w:rsid w:val="0062485A"/>
    <w:rsid w:val="00624F78"/>
    <w:rsid w:val="00632AE2"/>
    <w:rsid w:val="00640536"/>
    <w:rsid w:val="00641056"/>
    <w:rsid w:val="006412BC"/>
    <w:rsid w:val="00642195"/>
    <w:rsid w:val="0064337B"/>
    <w:rsid w:val="006454BE"/>
    <w:rsid w:val="0064673D"/>
    <w:rsid w:val="00647CA0"/>
    <w:rsid w:val="00650C64"/>
    <w:rsid w:val="00650F8D"/>
    <w:rsid w:val="00662EF0"/>
    <w:rsid w:val="00662FEE"/>
    <w:rsid w:val="006648BF"/>
    <w:rsid w:val="00666DB9"/>
    <w:rsid w:val="00674C4B"/>
    <w:rsid w:val="00676ED9"/>
    <w:rsid w:val="0068470F"/>
    <w:rsid w:val="00684E15"/>
    <w:rsid w:val="00690BFF"/>
    <w:rsid w:val="00691C94"/>
    <w:rsid w:val="006A13E7"/>
    <w:rsid w:val="006A3B4A"/>
    <w:rsid w:val="006A7275"/>
    <w:rsid w:val="006A7AB6"/>
    <w:rsid w:val="006B146C"/>
    <w:rsid w:val="006B4EE0"/>
    <w:rsid w:val="006C5329"/>
    <w:rsid w:val="006D27E3"/>
    <w:rsid w:val="006D3EE2"/>
    <w:rsid w:val="006D4225"/>
    <w:rsid w:val="006D44C5"/>
    <w:rsid w:val="006D5823"/>
    <w:rsid w:val="006D747E"/>
    <w:rsid w:val="006E7408"/>
    <w:rsid w:val="006F3B3E"/>
    <w:rsid w:val="006F5F49"/>
    <w:rsid w:val="007006C9"/>
    <w:rsid w:val="00703FFE"/>
    <w:rsid w:val="007054B0"/>
    <w:rsid w:val="007126F8"/>
    <w:rsid w:val="00714422"/>
    <w:rsid w:val="007164A8"/>
    <w:rsid w:val="00725D42"/>
    <w:rsid w:val="007265ED"/>
    <w:rsid w:val="0073196A"/>
    <w:rsid w:val="007337FD"/>
    <w:rsid w:val="0073641A"/>
    <w:rsid w:val="00736C7D"/>
    <w:rsid w:val="00746099"/>
    <w:rsid w:val="00754DBD"/>
    <w:rsid w:val="0076155F"/>
    <w:rsid w:val="00762198"/>
    <w:rsid w:val="00762282"/>
    <w:rsid w:val="0076331D"/>
    <w:rsid w:val="007649F4"/>
    <w:rsid w:val="00764F14"/>
    <w:rsid w:val="007653C5"/>
    <w:rsid w:val="00765424"/>
    <w:rsid w:val="00766B4E"/>
    <w:rsid w:val="007710AA"/>
    <w:rsid w:val="0077328C"/>
    <w:rsid w:val="0077413F"/>
    <w:rsid w:val="00776FE0"/>
    <w:rsid w:val="007806BD"/>
    <w:rsid w:val="00780F5F"/>
    <w:rsid w:val="00784EB9"/>
    <w:rsid w:val="00792539"/>
    <w:rsid w:val="00793352"/>
    <w:rsid w:val="007A2660"/>
    <w:rsid w:val="007A7F33"/>
    <w:rsid w:val="007B03A1"/>
    <w:rsid w:val="007B7EAA"/>
    <w:rsid w:val="007C7DC2"/>
    <w:rsid w:val="007D49FF"/>
    <w:rsid w:val="007E0263"/>
    <w:rsid w:val="007E28BC"/>
    <w:rsid w:val="007E2B95"/>
    <w:rsid w:val="007F1B64"/>
    <w:rsid w:val="007F3923"/>
    <w:rsid w:val="007F5F61"/>
    <w:rsid w:val="008017A8"/>
    <w:rsid w:val="00801AE2"/>
    <w:rsid w:val="00802BAA"/>
    <w:rsid w:val="00803131"/>
    <w:rsid w:val="008040E0"/>
    <w:rsid w:val="008071DE"/>
    <w:rsid w:val="008120A7"/>
    <w:rsid w:val="008157BD"/>
    <w:rsid w:val="008210E2"/>
    <w:rsid w:val="00827487"/>
    <w:rsid w:val="00831AE7"/>
    <w:rsid w:val="00840812"/>
    <w:rsid w:val="00843D7D"/>
    <w:rsid w:val="00844459"/>
    <w:rsid w:val="00844B7C"/>
    <w:rsid w:val="0085194D"/>
    <w:rsid w:val="00851EF1"/>
    <w:rsid w:val="00853A43"/>
    <w:rsid w:val="0086005D"/>
    <w:rsid w:val="008652FF"/>
    <w:rsid w:val="008729ED"/>
    <w:rsid w:val="008755F1"/>
    <w:rsid w:val="00875897"/>
    <w:rsid w:val="00875B54"/>
    <w:rsid w:val="0087645D"/>
    <w:rsid w:val="00877261"/>
    <w:rsid w:val="00885F33"/>
    <w:rsid w:val="0088726E"/>
    <w:rsid w:val="008921FB"/>
    <w:rsid w:val="00895891"/>
    <w:rsid w:val="008976B6"/>
    <w:rsid w:val="008A24CF"/>
    <w:rsid w:val="008A29E4"/>
    <w:rsid w:val="008A58FF"/>
    <w:rsid w:val="008A6732"/>
    <w:rsid w:val="008B6286"/>
    <w:rsid w:val="008B6F7C"/>
    <w:rsid w:val="008C0FEE"/>
    <w:rsid w:val="008C45D6"/>
    <w:rsid w:val="008C5218"/>
    <w:rsid w:val="008C5275"/>
    <w:rsid w:val="008C64B4"/>
    <w:rsid w:val="008D0E87"/>
    <w:rsid w:val="008D6111"/>
    <w:rsid w:val="008E2E21"/>
    <w:rsid w:val="008F26FF"/>
    <w:rsid w:val="008F35C0"/>
    <w:rsid w:val="008F7E7F"/>
    <w:rsid w:val="00900EF2"/>
    <w:rsid w:val="009035DB"/>
    <w:rsid w:val="0092541D"/>
    <w:rsid w:val="0092614F"/>
    <w:rsid w:val="009319A7"/>
    <w:rsid w:val="009351E9"/>
    <w:rsid w:val="0094332C"/>
    <w:rsid w:val="00944E7C"/>
    <w:rsid w:val="009548F3"/>
    <w:rsid w:val="00960353"/>
    <w:rsid w:val="009611C8"/>
    <w:rsid w:val="009629FA"/>
    <w:rsid w:val="00966719"/>
    <w:rsid w:val="0097345B"/>
    <w:rsid w:val="00973808"/>
    <w:rsid w:val="009752AB"/>
    <w:rsid w:val="00983C51"/>
    <w:rsid w:val="009910A6"/>
    <w:rsid w:val="009B03B6"/>
    <w:rsid w:val="009B626D"/>
    <w:rsid w:val="009C2A55"/>
    <w:rsid w:val="009C6B78"/>
    <w:rsid w:val="009D1DB7"/>
    <w:rsid w:val="009D29AB"/>
    <w:rsid w:val="009F64E0"/>
    <w:rsid w:val="009F6CD8"/>
    <w:rsid w:val="00A004F0"/>
    <w:rsid w:val="00A00707"/>
    <w:rsid w:val="00A02756"/>
    <w:rsid w:val="00A06658"/>
    <w:rsid w:val="00A074B6"/>
    <w:rsid w:val="00A12444"/>
    <w:rsid w:val="00A24286"/>
    <w:rsid w:val="00A2563C"/>
    <w:rsid w:val="00A316B5"/>
    <w:rsid w:val="00A37982"/>
    <w:rsid w:val="00A44AF9"/>
    <w:rsid w:val="00A456C7"/>
    <w:rsid w:val="00A47225"/>
    <w:rsid w:val="00A47AB7"/>
    <w:rsid w:val="00A51D5B"/>
    <w:rsid w:val="00A527C0"/>
    <w:rsid w:val="00A535C5"/>
    <w:rsid w:val="00A546D9"/>
    <w:rsid w:val="00A603B6"/>
    <w:rsid w:val="00A63FD8"/>
    <w:rsid w:val="00A81930"/>
    <w:rsid w:val="00A834C2"/>
    <w:rsid w:val="00A851DE"/>
    <w:rsid w:val="00A87299"/>
    <w:rsid w:val="00A90EB0"/>
    <w:rsid w:val="00A93CD4"/>
    <w:rsid w:val="00A950E8"/>
    <w:rsid w:val="00A9693F"/>
    <w:rsid w:val="00A97412"/>
    <w:rsid w:val="00A978A8"/>
    <w:rsid w:val="00AA267F"/>
    <w:rsid w:val="00AA7295"/>
    <w:rsid w:val="00AB1C12"/>
    <w:rsid w:val="00AB2B64"/>
    <w:rsid w:val="00AB486D"/>
    <w:rsid w:val="00AC303D"/>
    <w:rsid w:val="00AC5830"/>
    <w:rsid w:val="00AD04AA"/>
    <w:rsid w:val="00AD34DA"/>
    <w:rsid w:val="00AD4EC8"/>
    <w:rsid w:val="00AD7723"/>
    <w:rsid w:val="00AF0D88"/>
    <w:rsid w:val="00AF191C"/>
    <w:rsid w:val="00AF54E6"/>
    <w:rsid w:val="00AF6405"/>
    <w:rsid w:val="00B00445"/>
    <w:rsid w:val="00B11335"/>
    <w:rsid w:val="00B11C53"/>
    <w:rsid w:val="00B14480"/>
    <w:rsid w:val="00B15C7E"/>
    <w:rsid w:val="00B168FC"/>
    <w:rsid w:val="00B21801"/>
    <w:rsid w:val="00B23211"/>
    <w:rsid w:val="00B27266"/>
    <w:rsid w:val="00B30153"/>
    <w:rsid w:val="00B31241"/>
    <w:rsid w:val="00B321D3"/>
    <w:rsid w:val="00B36F51"/>
    <w:rsid w:val="00B374F9"/>
    <w:rsid w:val="00B442B6"/>
    <w:rsid w:val="00B45515"/>
    <w:rsid w:val="00B4580A"/>
    <w:rsid w:val="00B458D1"/>
    <w:rsid w:val="00B520F2"/>
    <w:rsid w:val="00B54423"/>
    <w:rsid w:val="00B557C4"/>
    <w:rsid w:val="00B65294"/>
    <w:rsid w:val="00B6552A"/>
    <w:rsid w:val="00B742E8"/>
    <w:rsid w:val="00B74B14"/>
    <w:rsid w:val="00B76A53"/>
    <w:rsid w:val="00B81BC0"/>
    <w:rsid w:val="00B96951"/>
    <w:rsid w:val="00BA6DF8"/>
    <w:rsid w:val="00BA757F"/>
    <w:rsid w:val="00BB54C1"/>
    <w:rsid w:val="00BC4CC6"/>
    <w:rsid w:val="00BC5229"/>
    <w:rsid w:val="00BC6952"/>
    <w:rsid w:val="00BC6C95"/>
    <w:rsid w:val="00BD2A05"/>
    <w:rsid w:val="00BD445E"/>
    <w:rsid w:val="00BD45AE"/>
    <w:rsid w:val="00BE2B9E"/>
    <w:rsid w:val="00BE33B9"/>
    <w:rsid w:val="00BE6597"/>
    <w:rsid w:val="00BE732A"/>
    <w:rsid w:val="00BF1F5F"/>
    <w:rsid w:val="00BF2B0C"/>
    <w:rsid w:val="00BF346A"/>
    <w:rsid w:val="00BF3859"/>
    <w:rsid w:val="00BF5587"/>
    <w:rsid w:val="00BF56C1"/>
    <w:rsid w:val="00BF6481"/>
    <w:rsid w:val="00BF74B5"/>
    <w:rsid w:val="00C1394B"/>
    <w:rsid w:val="00C17AFD"/>
    <w:rsid w:val="00C20248"/>
    <w:rsid w:val="00C30D2E"/>
    <w:rsid w:val="00C311CE"/>
    <w:rsid w:val="00C438B6"/>
    <w:rsid w:val="00C47528"/>
    <w:rsid w:val="00C50AE8"/>
    <w:rsid w:val="00C511F8"/>
    <w:rsid w:val="00C54B68"/>
    <w:rsid w:val="00C576C1"/>
    <w:rsid w:val="00C63703"/>
    <w:rsid w:val="00C732F1"/>
    <w:rsid w:val="00C73DEE"/>
    <w:rsid w:val="00C753CE"/>
    <w:rsid w:val="00C81569"/>
    <w:rsid w:val="00C83BE7"/>
    <w:rsid w:val="00C9626E"/>
    <w:rsid w:val="00C97F2E"/>
    <w:rsid w:val="00CA07B9"/>
    <w:rsid w:val="00CA5D88"/>
    <w:rsid w:val="00CA6463"/>
    <w:rsid w:val="00CA7CEE"/>
    <w:rsid w:val="00CB05DC"/>
    <w:rsid w:val="00CB3C52"/>
    <w:rsid w:val="00CB4193"/>
    <w:rsid w:val="00CB515F"/>
    <w:rsid w:val="00CB529A"/>
    <w:rsid w:val="00CB6662"/>
    <w:rsid w:val="00CC0723"/>
    <w:rsid w:val="00CC3163"/>
    <w:rsid w:val="00CC4E90"/>
    <w:rsid w:val="00CC7761"/>
    <w:rsid w:val="00CD0B4E"/>
    <w:rsid w:val="00CD5D49"/>
    <w:rsid w:val="00CE0B28"/>
    <w:rsid w:val="00CE1126"/>
    <w:rsid w:val="00CE4403"/>
    <w:rsid w:val="00CE7E06"/>
    <w:rsid w:val="00CF1EDB"/>
    <w:rsid w:val="00CF2935"/>
    <w:rsid w:val="00CF55A6"/>
    <w:rsid w:val="00D003FC"/>
    <w:rsid w:val="00D016C1"/>
    <w:rsid w:val="00D02821"/>
    <w:rsid w:val="00D05880"/>
    <w:rsid w:val="00D10767"/>
    <w:rsid w:val="00D16A45"/>
    <w:rsid w:val="00D209DA"/>
    <w:rsid w:val="00D21854"/>
    <w:rsid w:val="00D21D2E"/>
    <w:rsid w:val="00D22EA1"/>
    <w:rsid w:val="00D260EA"/>
    <w:rsid w:val="00D27E01"/>
    <w:rsid w:val="00D31C65"/>
    <w:rsid w:val="00D32090"/>
    <w:rsid w:val="00D32732"/>
    <w:rsid w:val="00D32C52"/>
    <w:rsid w:val="00D402D7"/>
    <w:rsid w:val="00D44EE6"/>
    <w:rsid w:val="00D479EF"/>
    <w:rsid w:val="00D47E7F"/>
    <w:rsid w:val="00D514DD"/>
    <w:rsid w:val="00D544D3"/>
    <w:rsid w:val="00D651E0"/>
    <w:rsid w:val="00D85F30"/>
    <w:rsid w:val="00D86407"/>
    <w:rsid w:val="00D90C36"/>
    <w:rsid w:val="00D91910"/>
    <w:rsid w:val="00D91C58"/>
    <w:rsid w:val="00D923B8"/>
    <w:rsid w:val="00D92588"/>
    <w:rsid w:val="00DA1856"/>
    <w:rsid w:val="00DB47AD"/>
    <w:rsid w:val="00DC4147"/>
    <w:rsid w:val="00DC7051"/>
    <w:rsid w:val="00DC7515"/>
    <w:rsid w:val="00DC7686"/>
    <w:rsid w:val="00DD6B58"/>
    <w:rsid w:val="00DE2030"/>
    <w:rsid w:val="00DF1BC4"/>
    <w:rsid w:val="00E02B54"/>
    <w:rsid w:val="00E1106D"/>
    <w:rsid w:val="00E1742C"/>
    <w:rsid w:val="00E2663E"/>
    <w:rsid w:val="00E31491"/>
    <w:rsid w:val="00E36C3D"/>
    <w:rsid w:val="00E37288"/>
    <w:rsid w:val="00E41EB3"/>
    <w:rsid w:val="00E52C3B"/>
    <w:rsid w:val="00E54993"/>
    <w:rsid w:val="00E60CB0"/>
    <w:rsid w:val="00E644AE"/>
    <w:rsid w:val="00E653F3"/>
    <w:rsid w:val="00E65C00"/>
    <w:rsid w:val="00E725FC"/>
    <w:rsid w:val="00E72C36"/>
    <w:rsid w:val="00E72EC7"/>
    <w:rsid w:val="00E866D5"/>
    <w:rsid w:val="00E905B1"/>
    <w:rsid w:val="00E923B5"/>
    <w:rsid w:val="00E92C33"/>
    <w:rsid w:val="00E93195"/>
    <w:rsid w:val="00E95963"/>
    <w:rsid w:val="00E9738B"/>
    <w:rsid w:val="00EB5D42"/>
    <w:rsid w:val="00EC2535"/>
    <w:rsid w:val="00EC50D1"/>
    <w:rsid w:val="00EC717F"/>
    <w:rsid w:val="00ED230D"/>
    <w:rsid w:val="00ED29BC"/>
    <w:rsid w:val="00ED318C"/>
    <w:rsid w:val="00ED5995"/>
    <w:rsid w:val="00EE3150"/>
    <w:rsid w:val="00EE3AB4"/>
    <w:rsid w:val="00EF688B"/>
    <w:rsid w:val="00F001B7"/>
    <w:rsid w:val="00F00FBA"/>
    <w:rsid w:val="00F04FDB"/>
    <w:rsid w:val="00F051C7"/>
    <w:rsid w:val="00F055BF"/>
    <w:rsid w:val="00F055FE"/>
    <w:rsid w:val="00F10B3D"/>
    <w:rsid w:val="00F12188"/>
    <w:rsid w:val="00F230EB"/>
    <w:rsid w:val="00F2585B"/>
    <w:rsid w:val="00F25AD0"/>
    <w:rsid w:val="00F306ED"/>
    <w:rsid w:val="00F35BF2"/>
    <w:rsid w:val="00F37DA3"/>
    <w:rsid w:val="00F46325"/>
    <w:rsid w:val="00F47206"/>
    <w:rsid w:val="00F50AE7"/>
    <w:rsid w:val="00F52967"/>
    <w:rsid w:val="00F54202"/>
    <w:rsid w:val="00F60656"/>
    <w:rsid w:val="00F84833"/>
    <w:rsid w:val="00F9442E"/>
    <w:rsid w:val="00F97296"/>
    <w:rsid w:val="00FA0A92"/>
    <w:rsid w:val="00FA102A"/>
    <w:rsid w:val="00FB073B"/>
    <w:rsid w:val="00FB0797"/>
    <w:rsid w:val="00FB150F"/>
    <w:rsid w:val="00FB2B2E"/>
    <w:rsid w:val="00FB45F1"/>
    <w:rsid w:val="00FB6443"/>
    <w:rsid w:val="00FC2E26"/>
    <w:rsid w:val="00FC7E27"/>
    <w:rsid w:val="00FD26CE"/>
    <w:rsid w:val="00FD3556"/>
    <w:rsid w:val="00FD49E5"/>
    <w:rsid w:val="00FD4E80"/>
    <w:rsid w:val="00FE56B4"/>
    <w:rsid w:val="00FE67F6"/>
    <w:rsid w:val="00FE78E6"/>
    <w:rsid w:val="00FF076D"/>
    <w:rsid w:val="00FF21BF"/>
    <w:rsid w:val="00FF4959"/>
    <w:rsid w:val="00FF4EDB"/>
    <w:rsid w:val="00FF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902528A-CAE7-48BF-A819-1D9827C1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48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603B6"/>
    <w:pPr>
      <w:tabs>
        <w:tab w:val="center" w:pos="4252"/>
        <w:tab w:val="right" w:pos="8504"/>
      </w:tabs>
      <w:snapToGrid w:val="0"/>
    </w:pPr>
  </w:style>
  <w:style w:type="character" w:customStyle="1" w:styleId="a4">
    <w:name w:val="ヘッダー (文字)"/>
    <w:basedOn w:val="a0"/>
    <w:link w:val="a3"/>
    <w:uiPriority w:val="99"/>
    <w:semiHidden/>
    <w:locked/>
    <w:rsid w:val="00A603B6"/>
  </w:style>
  <w:style w:type="paragraph" w:styleId="a5">
    <w:name w:val="footer"/>
    <w:basedOn w:val="a"/>
    <w:link w:val="a6"/>
    <w:uiPriority w:val="99"/>
    <w:rsid w:val="00A603B6"/>
    <w:pPr>
      <w:tabs>
        <w:tab w:val="center" w:pos="4252"/>
        <w:tab w:val="right" w:pos="8504"/>
      </w:tabs>
      <w:snapToGrid w:val="0"/>
    </w:pPr>
  </w:style>
  <w:style w:type="character" w:customStyle="1" w:styleId="a6">
    <w:name w:val="フッター (文字)"/>
    <w:basedOn w:val="a0"/>
    <w:link w:val="a5"/>
    <w:uiPriority w:val="99"/>
    <w:locked/>
    <w:rsid w:val="00A603B6"/>
  </w:style>
  <w:style w:type="paragraph" w:styleId="a7">
    <w:name w:val="Date"/>
    <w:basedOn w:val="a"/>
    <w:next w:val="a"/>
    <w:link w:val="a8"/>
    <w:uiPriority w:val="99"/>
    <w:semiHidden/>
    <w:rsid w:val="00516E4E"/>
  </w:style>
  <w:style w:type="character" w:customStyle="1" w:styleId="a8">
    <w:name w:val="日付 (文字)"/>
    <w:basedOn w:val="a0"/>
    <w:link w:val="a7"/>
    <w:uiPriority w:val="99"/>
    <w:semiHidden/>
    <w:locked/>
    <w:rsid w:val="00516E4E"/>
  </w:style>
  <w:style w:type="character" w:styleId="a9">
    <w:name w:val="Hyperlink"/>
    <w:basedOn w:val="a0"/>
    <w:uiPriority w:val="99"/>
    <w:rsid w:val="002540AD"/>
    <w:rPr>
      <w:color w:val="0000FF"/>
      <w:u w:val="single"/>
    </w:rPr>
  </w:style>
  <w:style w:type="paragraph" w:styleId="aa">
    <w:name w:val="Plain Text"/>
    <w:basedOn w:val="a"/>
    <w:link w:val="ab"/>
    <w:uiPriority w:val="99"/>
    <w:rsid w:val="00703FFE"/>
    <w:rPr>
      <w:rFonts w:ascii="ＭＳ 明朝" w:hAnsi="Courier New" w:cs="ＭＳ 明朝"/>
    </w:rPr>
  </w:style>
  <w:style w:type="character" w:customStyle="1" w:styleId="ab">
    <w:name w:val="書式なし (文字)"/>
    <w:basedOn w:val="a0"/>
    <w:link w:val="aa"/>
    <w:uiPriority w:val="99"/>
    <w:locked/>
    <w:rsid w:val="00703FFE"/>
    <w:rPr>
      <w:rFonts w:ascii="ＭＳ 明朝" w:eastAsia="ＭＳ 明朝" w:hAnsi="Courier New" w:cs="ＭＳ 明朝"/>
      <w:sz w:val="20"/>
      <w:szCs w:val="20"/>
    </w:rPr>
  </w:style>
  <w:style w:type="table" w:styleId="ac">
    <w:name w:val="Table Grid"/>
    <w:basedOn w:val="a1"/>
    <w:uiPriority w:val="99"/>
    <w:rsid w:val="00507D80"/>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0E1489"/>
    <w:rPr>
      <w:rFonts w:ascii="Arial" w:eastAsia="ＭＳ ゴシック" w:hAnsi="Arial" w:cs="Arial"/>
      <w:sz w:val="18"/>
      <w:szCs w:val="18"/>
    </w:rPr>
  </w:style>
  <w:style w:type="character" w:customStyle="1" w:styleId="ae">
    <w:name w:val="吹き出し (文字)"/>
    <w:basedOn w:val="a0"/>
    <w:link w:val="ad"/>
    <w:uiPriority w:val="99"/>
    <w:semiHidden/>
    <w:locked/>
    <w:rsid w:val="000E148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23EF-5800-424B-BCBF-2320ED52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3</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kawagoe02</dc:creator>
  <cp:lastModifiedBy>kawagoe</cp:lastModifiedBy>
  <cp:revision>131</cp:revision>
  <cp:lastPrinted>2019-04-08T05:40:00Z</cp:lastPrinted>
  <dcterms:created xsi:type="dcterms:W3CDTF">2013-04-03T03:05:00Z</dcterms:created>
  <dcterms:modified xsi:type="dcterms:W3CDTF">2019-04-25T07:57:00Z</dcterms:modified>
</cp:coreProperties>
</file>